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0083" w:rsidRPr="00C07444" w:rsidP="00FD0083" w14:paraId="6234D70A" w14:textId="77777777">
      <w:pPr>
        <w:shd w:val="clear" w:color="auto" w:fill="FFFFFF"/>
        <w:spacing w:line="338" w:lineRule="exact"/>
        <w:ind w:right="30"/>
        <w:jc w:val="center"/>
        <w:rPr>
          <w:b/>
          <w:bCs/>
          <w:sz w:val="28"/>
          <w:szCs w:val="28"/>
        </w:rPr>
      </w:pPr>
      <w:r w:rsidRPr="00C07444">
        <w:rPr>
          <w:b/>
          <w:bCs/>
          <w:sz w:val="28"/>
          <w:szCs w:val="28"/>
        </w:rPr>
        <w:t>ПОСТАНОВЛЕНИЕ</w:t>
      </w:r>
    </w:p>
    <w:p w:rsidR="00FD0083" w:rsidP="00FD0083" w14:paraId="202A9584" w14:textId="77777777">
      <w:pPr>
        <w:shd w:val="clear" w:color="auto" w:fill="FFFFFF"/>
        <w:spacing w:line="338" w:lineRule="exact"/>
        <w:ind w:right="30"/>
        <w:jc w:val="center"/>
        <w:rPr>
          <w:sz w:val="28"/>
          <w:szCs w:val="28"/>
        </w:rPr>
      </w:pPr>
      <w:r w:rsidRPr="00C07444">
        <w:rPr>
          <w:sz w:val="28"/>
          <w:szCs w:val="28"/>
        </w:rPr>
        <w:t>по делу об административном правонарушении</w:t>
      </w:r>
    </w:p>
    <w:p w:rsidR="00905AC5" w:rsidRPr="00C07444" w:rsidP="00FD0083" w14:paraId="4CB581B5" w14:textId="77777777">
      <w:pPr>
        <w:shd w:val="clear" w:color="auto" w:fill="FFFFFF"/>
        <w:spacing w:line="338" w:lineRule="exact"/>
        <w:ind w:right="30"/>
        <w:jc w:val="center"/>
        <w:rPr>
          <w:sz w:val="28"/>
          <w:szCs w:val="28"/>
        </w:rPr>
      </w:pPr>
    </w:p>
    <w:p w:rsidR="006234D1" w:rsidRPr="00C07444" w:rsidP="00FF4F3C" w14:paraId="1CB6BE99" w14:textId="29210606">
      <w:pPr>
        <w:jc w:val="both"/>
        <w:rPr>
          <w:sz w:val="28"/>
          <w:szCs w:val="28"/>
        </w:rPr>
      </w:pPr>
      <w:r w:rsidRPr="00C07444">
        <w:rPr>
          <w:sz w:val="28"/>
          <w:szCs w:val="28"/>
        </w:rPr>
        <w:t xml:space="preserve">пгт. </w:t>
      </w:r>
      <w:r w:rsidRPr="00C07444" w:rsidR="0031105C">
        <w:rPr>
          <w:sz w:val="28"/>
          <w:szCs w:val="28"/>
        </w:rPr>
        <w:t>Березово</w:t>
      </w:r>
      <w:r w:rsidRPr="00C07444">
        <w:rPr>
          <w:sz w:val="28"/>
          <w:szCs w:val="28"/>
        </w:rPr>
        <w:t xml:space="preserve">                                                          </w:t>
      </w:r>
      <w:r w:rsidRPr="00C07444" w:rsidR="0046287C">
        <w:rPr>
          <w:sz w:val="28"/>
          <w:szCs w:val="28"/>
        </w:rPr>
        <w:t xml:space="preserve">                </w:t>
      </w:r>
      <w:r w:rsidR="00C07444">
        <w:rPr>
          <w:sz w:val="28"/>
          <w:szCs w:val="28"/>
        </w:rPr>
        <w:t xml:space="preserve"> </w:t>
      </w:r>
      <w:r w:rsidRPr="00C07444">
        <w:rPr>
          <w:sz w:val="28"/>
          <w:szCs w:val="28"/>
        </w:rPr>
        <w:t xml:space="preserve"> </w:t>
      </w:r>
      <w:r w:rsidR="000068FF">
        <w:rPr>
          <w:sz w:val="28"/>
          <w:szCs w:val="28"/>
        </w:rPr>
        <w:t>05 февраля</w:t>
      </w:r>
      <w:r w:rsidRPr="00C07444">
        <w:rPr>
          <w:sz w:val="28"/>
          <w:szCs w:val="28"/>
        </w:rPr>
        <w:t xml:space="preserve"> 202</w:t>
      </w:r>
      <w:r w:rsidRPr="00C07444" w:rsidR="0031105C">
        <w:rPr>
          <w:sz w:val="28"/>
          <w:szCs w:val="28"/>
        </w:rPr>
        <w:t>5</w:t>
      </w:r>
      <w:r w:rsidRPr="00C07444">
        <w:rPr>
          <w:sz w:val="28"/>
          <w:szCs w:val="28"/>
        </w:rPr>
        <w:t xml:space="preserve"> года</w:t>
      </w:r>
    </w:p>
    <w:p w:rsidR="006234D1" w:rsidRPr="00C07444" w:rsidP="006234D1" w14:paraId="29BABEA9" w14:textId="77777777">
      <w:pPr>
        <w:ind w:firstLine="567"/>
        <w:jc w:val="both"/>
        <w:rPr>
          <w:sz w:val="28"/>
          <w:szCs w:val="28"/>
        </w:rPr>
      </w:pPr>
    </w:p>
    <w:p w:rsidR="00B718DB" w:rsidP="006234D1" w14:paraId="6959848C" w14:textId="77777777">
      <w:pPr>
        <w:ind w:firstLine="567"/>
        <w:jc w:val="both"/>
        <w:rPr>
          <w:sz w:val="28"/>
          <w:szCs w:val="28"/>
        </w:rPr>
      </w:pPr>
      <w:r w:rsidRPr="00C07444">
        <w:rPr>
          <w:sz w:val="28"/>
          <w:szCs w:val="28"/>
        </w:rPr>
        <w:t xml:space="preserve">Мировой судья судебного участка № 1 Березовского судебного района Ханты-Мансийского автономного округа-Югры </w:t>
      </w:r>
      <w:r w:rsidRPr="00C07444" w:rsidR="0031105C">
        <w:rPr>
          <w:sz w:val="28"/>
          <w:szCs w:val="28"/>
        </w:rPr>
        <w:t>Рахматулина А.Б.,</w:t>
      </w:r>
      <w:r w:rsidRPr="00C07444">
        <w:rPr>
          <w:sz w:val="28"/>
          <w:szCs w:val="28"/>
        </w:rPr>
        <w:t xml:space="preserve"> </w:t>
      </w:r>
    </w:p>
    <w:p w:rsidR="00FD0083" w:rsidRPr="00C07444" w:rsidP="006234D1" w14:paraId="7C313361" w14:textId="316ABEBD">
      <w:pPr>
        <w:ind w:firstLine="567"/>
        <w:jc w:val="both"/>
        <w:rPr>
          <w:spacing w:val="-3"/>
          <w:sz w:val="28"/>
          <w:szCs w:val="28"/>
        </w:rPr>
      </w:pPr>
      <w:r w:rsidRPr="00C07444">
        <w:rPr>
          <w:spacing w:val="-3"/>
          <w:sz w:val="28"/>
          <w:szCs w:val="28"/>
        </w:rPr>
        <w:t xml:space="preserve">рассмотрев в открытом судебном заседании дело об административном правонарушении по ст. 20.10 Кодекса </w:t>
      </w:r>
      <w:r w:rsidR="00802E8E">
        <w:rPr>
          <w:spacing w:val="-3"/>
          <w:sz w:val="28"/>
          <w:szCs w:val="28"/>
        </w:rPr>
        <w:t>Р</w:t>
      </w:r>
      <w:r w:rsidRPr="00C07444">
        <w:rPr>
          <w:spacing w:val="-3"/>
          <w:sz w:val="28"/>
          <w:szCs w:val="28"/>
        </w:rPr>
        <w:t>оссийской Федерации об административных правонарушениях,</w:t>
      </w:r>
    </w:p>
    <w:p w:rsidR="00FD0083" w:rsidRPr="00C07444" w:rsidP="009D6E24" w14:paraId="068D1637" w14:textId="64E1F4FC">
      <w:pPr>
        <w:ind w:firstLine="567"/>
        <w:jc w:val="both"/>
        <w:rPr>
          <w:bCs/>
          <w:color w:val="26282F"/>
          <w:sz w:val="28"/>
          <w:szCs w:val="28"/>
        </w:rPr>
      </w:pPr>
      <w:r w:rsidRPr="00C07444">
        <w:rPr>
          <w:spacing w:val="-3"/>
          <w:sz w:val="28"/>
          <w:szCs w:val="28"/>
        </w:rPr>
        <w:t xml:space="preserve">в отношении </w:t>
      </w:r>
      <w:r w:rsidRPr="00C07444" w:rsidR="00F8384B">
        <w:rPr>
          <w:b/>
          <w:bCs/>
          <w:i/>
          <w:iCs/>
          <w:spacing w:val="-3"/>
          <w:sz w:val="28"/>
          <w:szCs w:val="28"/>
        </w:rPr>
        <w:t>Филиппова Николая Николаевича</w:t>
      </w:r>
      <w:r w:rsidRPr="00C07444">
        <w:rPr>
          <w:spacing w:val="-3"/>
          <w:sz w:val="28"/>
          <w:szCs w:val="28"/>
        </w:rPr>
        <w:t xml:space="preserve">, </w:t>
      </w:r>
      <w:r w:rsidR="00B12BB9">
        <w:rPr>
          <w:spacing w:val="-3"/>
          <w:sz w:val="28"/>
          <w:szCs w:val="28"/>
        </w:rPr>
        <w:t>***</w:t>
      </w:r>
    </w:p>
    <w:p w:rsidR="00FD0083" w:rsidRPr="00C07444" w:rsidP="00C1223C" w14:paraId="6D99E6C3" w14:textId="77777777">
      <w:pPr>
        <w:jc w:val="center"/>
        <w:rPr>
          <w:sz w:val="28"/>
          <w:szCs w:val="28"/>
        </w:rPr>
      </w:pPr>
      <w:r w:rsidRPr="00C07444">
        <w:rPr>
          <w:sz w:val="28"/>
          <w:szCs w:val="28"/>
        </w:rPr>
        <w:t>УСТАНОВИЛ:</w:t>
      </w:r>
    </w:p>
    <w:p w:rsidR="00FD0083" w:rsidRPr="00C07444" w:rsidP="009D6E24" w14:paraId="4436BC2D" w14:textId="175E2AD5">
      <w:pPr>
        <w:ind w:firstLine="567"/>
        <w:jc w:val="both"/>
        <w:rPr>
          <w:bCs/>
          <w:sz w:val="28"/>
          <w:szCs w:val="28"/>
        </w:rPr>
      </w:pPr>
      <w:r w:rsidRPr="00C07444">
        <w:rPr>
          <w:sz w:val="28"/>
          <w:szCs w:val="28"/>
        </w:rPr>
        <w:t>1</w:t>
      </w:r>
      <w:r w:rsidR="00905AC5">
        <w:rPr>
          <w:sz w:val="28"/>
          <w:szCs w:val="28"/>
        </w:rPr>
        <w:t>6</w:t>
      </w:r>
      <w:r w:rsidRPr="00C07444">
        <w:rPr>
          <w:sz w:val="28"/>
          <w:szCs w:val="28"/>
        </w:rPr>
        <w:t>.08</w:t>
      </w:r>
      <w:r w:rsidRPr="00C07444" w:rsidR="007708C0">
        <w:rPr>
          <w:sz w:val="28"/>
          <w:szCs w:val="28"/>
        </w:rPr>
        <w:t>.202</w:t>
      </w:r>
      <w:r w:rsidRPr="00C07444" w:rsidR="00CF403F">
        <w:rPr>
          <w:sz w:val="28"/>
          <w:szCs w:val="28"/>
        </w:rPr>
        <w:t>4</w:t>
      </w:r>
      <w:r w:rsidRPr="00C07444">
        <w:rPr>
          <w:sz w:val="28"/>
          <w:szCs w:val="28"/>
        </w:rPr>
        <w:t xml:space="preserve"> в </w:t>
      </w:r>
      <w:r w:rsidRPr="00C07444" w:rsidR="00CF403F">
        <w:rPr>
          <w:sz w:val="28"/>
          <w:szCs w:val="28"/>
        </w:rPr>
        <w:t>1</w:t>
      </w:r>
      <w:r w:rsidRPr="00C07444">
        <w:rPr>
          <w:sz w:val="28"/>
          <w:szCs w:val="28"/>
        </w:rPr>
        <w:t>9</w:t>
      </w:r>
      <w:r w:rsidRPr="00C07444" w:rsidR="00864548">
        <w:rPr>
          <w:sz w:val="28"/>
          <w:szCs w:val="28"/>
        </w:rPr>
        <w:t xml:space="preserve"> </w:t>
      </w:r>
      <w:r w:rsidRPr="00C07444">
        <w:rPr>
          <w:sz w:val="28"/>
          <w:szCs w:val="28"/>
        </w:rPr>
        <w:t xml:space="preserve">час. </w:t>
      </w:r>
      <w:r w:rsidRPr="00C07444">
        <w:rPr>
          <w:sz w:val="28"/>
          <w:szCs w:val="28"/>
        </w:rPr>
        <w:t>3</w:t>
      </w:r>
      <w:r w:rsidRPr="00C07444" w:rsidR="00AB760C">
        <w:rPr>
          <w:sz w:val="28"/>
          <w:szCs w:val="28"/>
        </w:rPr>
        <w:t>0</w:t>
      </w:r>
      <w:r w:rsidRPr="00C07444">
        <w:rPr>
          <w:sz w:val="28"/>
          <w:szCs w:val="28"/>
        </w:rPr>
        <w:t xml:space="preserve"> мин. был </w:t>
      </w:r>
      <w:r w:rsidRPr="00C07444">
        <w:rPr>
          <w:sz w:val="28"/>
          <w:szCs w:val="28"/>
        </w:rPr>
        <w:t xml:space="preserve">установлен </w:t>
      </w:r>
      <w:r w:rsidRPr="00C07444">
        <w:rPr>
          <w:sz w:val="28"/>
          <w:szCs w:val="28"/>
        </w:rPr>
        <w:t xml:space="preserve">факт незаконного хранения </w:t>
      </w:r>
      <w:r w:rsidRPr="00C07444">
        <w:rPr>
          <w:sz w:val="28"/>
          <w:szCs w:val="28"/>
        </w:rPr>
        <w:t xml:space="preserve">Филипповым Н.Н., </w:t>
      </w:r>
      <w:r w:rsidRPr="00C07444" w:rsidR="007708C0">
        <w:rPr>
          <w:sz w:val="28"/>
          <w:szCs w:val="28"/>
        </w:rPr>
        <w:t>не имеющим выданного компетентными органами специального разрешения на право приобретения и хранения оружия,</w:t>
      </w:r>
      <w:r w:rsidRPr="00C07444" w:rsidR="004D22DF">
        <w:rPr>
          <w:sz w:val="28"/>
          <w:szCs w:val="28"/>
        </w:rPr>
        <w:t xml:space="preserve"> </w:t>
      </w:r>
      <w:r w:rsidRPr="00C07444">
        <w:rPr>
          <w:sz w:val="28"/>
          <w:szCs w:val="28"/>
        </w:rPr>
        <w:t xml:space="preserve">по адресу: </w:t>
      </w:r>
      <w:r w:rsidR="00B12BB9">
        <w:rPr>
          <w:sz w:val="28"/>
          <w:szCs w:val="28"/>
        </w:rPr>
        <w:t>*</w:t>
      </w:r>
      <w:r w:rsidRPr="00C07444" w:rsidR="00A52974">
        <w:rPr>
          <w:sz w:val="28"/>
          <w:szCs w:val="28"/>
        </w:rPr>
        <w:t xml:space="preserve"> </w:t>
      </w:r>
      <w:r w:rsidRPr="00C07444">
        <w:rPr>
          <w:sz w:val="28"/>
          <w:szCs w:val="28"/>
        </w:rPr>
        <w:t>16</w:t>
      </w:r>
      <w:r w:rsidRPr="00C07444">
        <w:rPr>
          <w:sz w:val="28"/>
          <w:szCs w:val="28"/>
        </w:rPr>
        <w:t xml:space="preserve"> </w:t>
      </w:r>
      <w:r w:rsidRPr="00C07444" w:rsidR="007708C0">
        <w:rPr>
          <w:sz w:val="28"/>
          <w:szCs w:val="28"/>
        </w:rPr>
        <w:t>патрон</w:t>
      </w:r>
      <w:r w:rsidRPr="00C07444">
        <w:rPr>
          <w:sz w:val="28"/>
          <w:szCs w:val="28"/>
        </w:rPr>
        <w:t>ов</w:t>
      </w:r>
      <w:r w:rsidRPr="00C07444" w:rsidR="007708C0">
        <w:rPr>
          <w:sz w:val="28"/>
          <w:szCs w:val="28"/>
        </w:rPr>
        <w:t xml:space="preserve"> 12 калибра к </w:t>
      </w:r>
      <w:r w:rsidRPr="00C07444" w:rsidR="00A52974">
        <w:rPr>
          <w:sz w:val="28"/>
          <w:szCs w:val="28"/>
        </w:rPr>
        <w:t>гладкоствольному</w:t>
      </w:r>
      <w:r w:rsidRPr="00C07444" w:rsidR="0071097C">
        <w:rPr>
          <w:sz w:val="28"/>
          <w:szCs w:val="28"/>
        </w:rPr>
        <w:t xml:space="preserve"> </w:t>
      </w:r>
      <w:r w:rsidRPr="00C07444" w:rsidR="00C4593E">
        <w:rPr>
          <w:sz w:val="28"/>
          <w:szCs w:val="28"/>
        </w:rPr>
        <w:t>огнестрельно</w:t>
      </w:r>
      <w:r w:rsidRPr="00C07444" w:rsidR="007708C0">
        <w:rPr>
          <w:sz w:val="28"/>
          <w:szCs w:val="28"/>
        </w:rPr>
        <w:t>му</w:t>
      </w:r>
      <w:r w:rsidRPr="00C07444" w:rsidR="00C4593E">
        <w:rPr>
          <w:sz w:val="28"/>
          <w:szCs w:val="28"/>
        </w:rPr>
        <w:t xml:space="preserve"> </w:t>
      </w:r>
      <w:r w:rsidRPr="00C07444" w:rsidR="007708C0">
        <w:rPr>
          <w:sz w:val="28"/>
          <w:szCs w:val="28"/>
        </w:rPr>
        <w:t>о</w:t>
      </w:r>
      <w:r w:rsidRPr="00C07444" w:rsidR="0071097C">
        <w:rPr>
          <w:sz w:val="28"/>
          <w:szCs w:val="28"/>
        </w:rPr>
        <w:t>руж</w:t>
      </w:r>
      <w:r w:rsidRPr="00C07444" w:rsidR="007708C0">
        <w:rPr>
          <w:sz w:val="28"/>
          <w:szCs w:val="28"/>
        </w:rPr>
        <w:t>ию</w:t>
      </w:r>
      <w:r w:rsidRPr="00C07444" w:rsidR="00BF36F0">
        <w:rPr>
          <w:sz w:val="28"/>
          <w:szCs w:val="28"/>
        </w:rPr>
        <w:t>,</w:t>
      </w:r>
      <w:r w:rsidRPr="00C07444" w:rsidR="00CF403F">
        <w:rPr>
          <w:sz w:val="28"/>
          <w:szCs w:val="28"/>
        </w:rPr>
        <w:t xml:space="preserve"> изготовленны</w:t>
      </w:r>
      <w:r w:rsidR="00905AC5">
        <w:rPr>
          <w:sz w:val="28"/>
          <w:szCs w:val="28"/>
        </w:rPr>
        <w:t>х</w:t>
      </w:r>
      <w:r w:rsidRPr="00C07444" w:rsidR="00CF403F">
        <w:rPr>
          <w:sz w:val="28"/>
          <w:szCs w:val="28"/>
        </w:rPr>
        <w:t xml:space="preserve"> промышленным способом</w:t>
      </w:r>
      <w:r w:rsidRPr="00C07444" w:rsidR="00BF36F0">
        <w:rPr>
          <w:sz w:val="28"/>
          <w:szCs w:val="28"/>
        </w:rPr>
        <w:t xml:space="preserve"> </w:t>
      </w:r>
      <w:r w:rsidRPr="00C07444">
        <w:rPr>
          <w:sz w:val="28"/>
          <w:szCs w:val="28"/>
        </w:rPr>
        <w:t>в нарушение ст. 22 Федерального закона от 13 декабря 1996 г. № 150-ФЗ «Об оружии»</w:t>
      </w:r>
      <w:r w:rsidRPr="00C07444">
        <w:rPr>
          <w:bCs/>
          <w:sz w:val="28"/>
          <w:szCs w:val="28"/>
        </w:rPr>
        <w:t xml:space="preserve">.   </w:t>
      </w:r>
    </w:p>
    <w:p w:rsidR="00FD0083" w:rsidRPr="00C07444" w:rsidP="009D6E24" w14:paraId="02DDF593" w14:textId="46F4EBDC">
      <w:pPr>
        <w:ind w:firstLine="567"/>
        <w:jc w:val="both"/>
        <w:rPr>
          <w:sz w:val="28"/>
          <w:szCs w:val="28"/>
        </w:rPr>
      </w:pPr>
      <w:r w:rsidRPr="00C07444">
        <w:rPr>
          <w:color w:val="000000"/>
          <w:sz w:val="28"/>
          <w:szCs w:val="28"/>
        </w:rPr>
        <w:t xml:space="preserve">По данному факту в отношении </w:t>
      </w:r>
      <w:r w:rsidRPr="00C07444" w:rsidR="007B6DCB">
        <w:rPr>
          <w:sz w:val="28"/>
          <w:szCs w:val="28"/>
        </w:rPr>
        <w:t>Филиппова Н.Н</w:t>
      </w:r>
      <w:r w:rsidRPr="00C07444" w:rsidR="00EC2169">
        <w:rPr>
          <w:sz w:val="28"/>
          <w:szCs w:val="28"/>
        </w:rPr>
        <w:t xml:space="preserve">. </w:t>
      </w:r>
      <w:r w:rsidRPr="00C07444">
        <w:rPr>
          <w:sz w:val="28"/>
          <w:szCs w:val="28"/>
        </w:rPr>
        <w:t xml:space="preserve">составлен протокол об административном правонарушении по ст. 20.10 КоАП РФ. </w:t>
      </w:r>
    </w:p>
    <w:p w:rsidR="007708C0" w:rsidRPr="00C07444" w:rsidP="007708C0" w14:paraId="1822B91C" w14:textId="7E1B9737">
      <w:pPr>
        <w:ind w:firstLine="567"/>
        <w:jc w:val="both"/>
        <w:rPr>
          <w:sz w:val="28"/>
          <w:szCs w:val="28"/>
        </w:rPr>
      </w:pPr>
      <w:r w:rsidRPr="00C07444">
        <w:rPr>
          <w:sz w:val="28"/>
          <w:szCs w:val="28"/>
        </w:rPr>
        <w:t>Филиппов Н.Н.</w:t>
      </w:r>
      <w:r w:rsidR="00802E8E">
        <w:rPr>
          <w:sz w:val="28"/>
          <w:szCs w:val="28"/>
        </w:rPr>
        <w:t>,</w:t>
      </w:r>
      <w:r w:rsidRPr="00C07444" w:rsidR="00AB760C">
        <w:rPr>
          <w:sz w:val="28"/>
          <w:szCs w:val="28"/>
        </w:rPr>
        <w:t xml:space="preserve"> </w:t>
      </w:r>
      <w:r w:rsidRPr="00C07444">
        <w:rPr>
          <w:color w:val="000000"/>
          <w:sz w:val="28"/>
          <w:szCs w:val="28"/>
          <w:shd w:val="clear" w:color="auto" w:fill="FFFFFF"/>
        </w:rPr>
        <w:t>извещенный надлежащим образом о времени и месте рассмотрения дела</w:t>
      </w:r>
      <w:r w:rsidR="00905AC5">
        <w:rPr>
          <w:color w:val="000000"/>
          <w:sz w:val="28"/>
          <w:szCs w:val="28"/>
          <w:shd w:val="clear" w:color="auto" w:fill="FFFFFF"/>
        </w:rPr>
        <w:t xml:space="preserve"> посредством </w:t>
      </w:r>
      <w:r w:rsidR="000068FF">
        <w:rPr>
          <w:color w:val="000000"/>
          <w:sz w:val="28"/>
          <w:szCs w:val="28"/>
          <w:shd w:val="clear" w:color="auto" w:fill="FFFFFF"/>
        </w:rPr>
        <w:t>телефонограммы</w:t>
      </w:r>
      <w:r w:rsidR="00802E8E">
        <w:rPr>
          <w:color w:val="000000"/>
          <w:sz w:val="28"/>
          <w:szCs w:val="28"/>
          <w:shd w:val="clear" w:color="auto" w:fill="FFFFFF"/>
        </w:rPr>
        <w:t>, а также почтового извещения</w:t>
      </w:r>
      <w:r w:rsidRPr="00C07444">
        <w:rPr>
          <w:color w:val="000000"/>
          <w:sz w:val="28"/>
          <w:szCs w:val="28"/>
          <w:shd w:val="clear" w:color="auto" w:fill="FFFFFF"/>
        </w:rPr>
        <w:t xml:space="preserve">, </w:t>
      </w:r>
      <w:r w:rsidRPr="00C07444">
        <w:rPr>
          <w:sz w:val="28"/>
          <w:szCs w:val="28"/>
        </w:rPr>
        <w:t>в судебное заседание не явился, с ходатайством об отложении рассмотрения дела не обращался, возражений не представил.</w:t>
      </w:r>
    </w:p>
    <w:p w:rsidR="007708C0" w:rsidRPr="00C07444" w:rsidP="007708C0" w14:paraId="07241D34" w14:textId="50D25CAD">
      <w:pPr>
        <w:pStyle w:val="PlainText"/>
        <w:ind w:right="-6" w:firstLine="709"/>
        <w:jc w:val="both"/>
        <w:rPr>
          <w:rFonts w:ascii="Times New Roman" w:hAnsi="Times New Roman" w:cs="Times New Roman"/>
          <w:sz w:val="28"/>
          <w:szCs w:val="28"/>
        </w:rPr>
      </w:pPr>
      <w:r w:rsidRPr="00C07444">
        <w:rPr>
          <w:rFonts w:ascii="Times New Roman" w:hAnsi="Times New Roman" w:cs="Times New Roman"/>
          <w:sz w:val="28"/>
          <w:szCs w:val="28"/>
        </w:rPr>
        <w:t>В связи с чем, на основании ч. 2 ст. 25.1, ст. 25.15 КоАП РФ мировым судьей определено рассмотреть дело в отсутствие лица, в отношении которого ведется производство по делу об административном правонарушении, по имеющимся в деле доказательствам,</w:t>
      </w:r>
      <w:r w:rsidRPr="00C07444">
        <w:rPr>
          <w:rFonts w:ascii="Times New Roman" w:hAnsi="Times New Roman" w:cs="Times New Roman"/>
          <w:color w:val="000000"/>
          <w:sz w:val="28"/>
          <w:szCs w:val="28"/>
          <w:shd w:val="clear" w:color="auto" w:fill="FFFFFF"/>
        </w:rPr>
        <w:t xml:space="preserve"> поскольку неявка </w:t>
      </w:r>
      <w:r w:rsidRPr="00C07444" w:rsidR="007B6DCB">
        <w:rPr>
          <w:rFonts w:ascii="Times New Roman" w:hAnsi="Times New Roman" w:cs="Times New Roman"/>
          <w:sz w:val="28"/>
          <w:szCs w:val="28"/>
        </w:rPr>
        <w:t xml:space="preserve">Филиппова Н.Н. </w:t>
      </w:r>
      <w:r w:rsidRPr="00C07444">
        <w:rPr>
          <w:rFonts w:ascii="Times New Roman" w:hAnsi="Times New Roman" w:cs="Times New Roman"/>
          <w:color w:val="000000"/>
          <w:sz w:val="28"/>
          <w:szCs w:val="28"/>
          <w:shd w:val="clear" w:color="auto" w:fill="FFFFFF"/>
        </w:rPr>
        <w:t>не препятствует всестороннему, полному и объективному выяснению всех обстоятельств дела.</w:t>
      </w:r>
    </w:p>
    <w:p w:rsidR="00FD0083" w:rsidRPr="00C07444" w:rsidP="00FD0083" w14:paraId="0F80F696" w14:textId="77777777">
      <w:pPr>
        <w:ind w:firstLine="567"/>
        <w:jc w:val="both"/>
        <w:rPr>
          <w:sz w:val="28"/>
          <w:szCs w:val="28"/>
        </w:rPr>
      </w:pPr>
      <w:r w:rsidRPr="00C07444">
        <w:rPr>
          <w:sz w:val="28"/>
          <w:szCs w:val="28"/>
        </w:rPr>
        <w:t>И</w:t>
      </w:r>
      <w:r w:rsidRPr="00C07444">
        <w:rPr>
          <w:sz w:val="28"/>
          <w:szCs w:val="28"/>
        </w:rPr>
        <w:t xml:space="preserve">зучив материалы рассматриваемого дела, мировой судья приходит к следующему. </w:t>
      </w:r>
    </w:p>
    <w:p w:rsidR="00FD0083" w:rsidRPr="00C07444" w:rsidP="00FD0083" w14:paraId="61808FCA" w14:textId="77777777">
      <w:pPr>
        <w:ind w:firstLine="567"/>
        <w:jc w:val="both"/>
        <w:rPr>
          <w:sz w:val="28"/>
          <w:szCs w:val="28"/>
        </w:rPr>
      </w:pPr>
      <w:r w:rsidRPr="00C07444">
        <w:rPr>
          <w:sz w:val="28"/>
          <w:szCs w:val="28"/>
        </w:rPr>
        <w:t xml:space="preserve">Оборот оружия, боеприпасов и патронов к нему на территории Российской Федерации урегулирован </w:t>
      </w:r>
      <w:hyperlink r:id="rId4" w:history="1">
        <w:r w:rsidRPr="00C07444">
          <w:rPr>
            <w:rStyle w:val="a1"/>
            <w:color w:val="auto"/>
            <w:sz w:val="28"/>
            <w:szCs w:val="28"/>
          </w:rPr>
          <w:t>Федеральным законом</w:t>
        </w:r>
      </w:hyperlink>
      <w:r w:rsidRPr="00C07444">
        <w:rPr>
          <w:sz w:val="28"/>
          <w:szCs w:val="28"/>
        </w:rPr>
        <w:t xml:space="preserve">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FD0083" w:rsidRPr="00C07444" w:rsidP="00FD0083" w14:paraId="1C19142C" w14:textId="77777777">
      <w:pPr>
        <w:widowControl w:val="0"/>
        <w:autoSpaceDE w:val="0"/>
        <w:autoSpaceDN w:val="0"/>
        <w:adjustRightInd w:val="0"/>
        <w:ind w:firstLine="567"/>
        <w:jc w:val="both"/>
        <w:rPr>
          <w:sz w:val="28"/>
          <w:szCs w:val="28"/>
        </w:rPr>
      </w:pPr>
      <w:r w:rsidRPr="00C07444">
        <w:rPr>
          <w:sz w:val="28"/>
          <w:szCs w:val="28"/>
        </w:rPr>
        <w:t xml:space="preserve">В силу ст. 22 Федерального закона от 13 декабря </w:t>
      </w:r>
      <w:smartTag w:uri="urn:schemas-microsoft-com:office:smarttags" w:element="metricconverter">
        <w:smartTagPr>
          <w:attr w:name="ProductID" w:val="1996 г"/>
        </w:smartTagPr>
        <w:r w:rsidRPr="00C07444">
          <w:rPr>
            <w:sz w:val="28"/>
            <w:szCs w:val="28"/>
          </w:rPr>
          <w:t>1996 г</w:t>
        </w:r>
      </w:smartTag>
      <w:r w:rsidRPr="00C07444">
        <w:rPr>
          <w:sz w:val="28"/>
          <w:szCs w:val="28"/>
        </w:rPr>
        <w:t xml:space="preserve">. № 150-ФЗ «Об оружии» хранение гражданского и служебного оружия и </w:t>
      </w:r>
      <w:r w:rsidRPr="00C07444">
        <w:rPr>
          <w:i/>
          <w:iCs/>
          <w:sz w:val="28"/>
          <w:szCs w:val="28"/>
        </w:rPr>
        <w:t>патронов к нему</w:t>
      </w:r>
      <w:r w:rsidRPr="00C07444">
        <w:rPr>
          <w:sz w:val="28"/>
          <w:szCs w:val="28"/>
        </w:rPr>
        <w:t xml:space="preserve">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w:t>
      </w:r>
    </w:p>
    <w:p w:rsidR="00FD0083" w:rsidRPr="00C07444" w:rsidP="00FD0083" w14:paraId="0927A305" w14:textId="77777777">
      <w:pPr>
        <w:ind w:firstLine="567"/>
        <w:jc w:val="both"/>
        <w:rPr>
          <w:sz w:val="28"/>
          <w:szCs w:val="28"/>
        </w:rPr>
      </w:pPr>
      <w:hyperlink r:id="rId5" w:history="1">
        <w:r w:rsidRPr="00C07444">
          <w:rPr>
            <w:rStyle w:val="a1"/>
            <w:color w:val="000000"/>
            <w:sz w:val="28"/>
            <w:szCs w:val="28"/>
          </w:rPr>
          <w:t>Ст. 13</w:t>
        </w:r>
      </w:hyperlink>
      <w:r w:rsidRPr="00C07444">
        <w:rPr>
          <w:sz w:val="28"/>
          <w:szCs w:val="28"/>
        </w:rPr>
        <w:t xml:space="preserve"> указанного Федерального закона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Продление срока действия разрешения осуществляется в порядке, предусмотренном </w:t>
      </w:r>
      <w:hyperlink r:id="rId6" w:history="1">
        <w:r w:rsidRPr="00C07444">
          <w:rPr>
            <w:rStyle w:val="a1"/>
            <w:color w:val="000000"/>
            <w:sz w:val="28"/>
            <w:szCs w:val="28"/>
          </w:rPr>
          <w:t>ст. 9</w:t>
        </w:r>
      </w:hyperlink>
      <w:r w:rsidRPr="00C07444">
        <w:rPr>
          <w:sz w:val="28"/>
          <w:szCs w:val="28"/>
        </w:rPr>
        <w:t xml:space="preserve"> данного Федерального закона, которой установлен порядок лицензирования приобретения оружия и патронов к нему. 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Федеральным законом документы.</w:t>
      </w:r>
    </w:p>
    <w:p w:rsidR="00FD0083" w:rsidRPr="00C07444" w:rsidP="00FD0083" w14:paraId="50A5B1C9" w14:textId="77777777">
      <w:pPr>
        <w:ind w:firstLine="567"/>
        <w:jc w:val="both"/>
        <w:rPr>
          <w:sz w:val="28"/>
          <w:szCs w:val="28"/>
        </w:rPr>
      </w:pPr>
      <w:r w:rsidRPr="00C07444">
        <w:rPr>
          <w:sz w:val="28"/>
          <w:szCs w:val="28"/>
        </w:rPr>
        <w:t>При этом в соответствии с требованиями указанной нормы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оружием.</w:t>
      </w:r>
    </w:p>
    <w:p w:rsidR="00FD0083" w:rsidRPr="00C07444" w:rsidP="00FD0083" w14:paraId="7FA243FB" w14:textId="77777777">
      <w:pPr>
        <w:ind w:firstLine="567"/>
        <w:jc w:val="both"/>
        <w:rPr>
          <w:color w:val="000000"/>
          <w:sz w:val="28"/>
          <w:szCs w:val="28"/>
          <w:shd w:val="clear" w:color="auto" w:fill="FFFFFF"/>
        </w:rPr>
      </w:pPr>
      <w:r w:rsidRPr="00C07444">
        <w:rPr>
          <w:color w:val="000000"/>
          <w:sz w:val="28"/>
          <w:szCs w:val="28"/>
          <w:shd w:val="clear" w:color="auto" w:fill="FFFFFF"/>
        </w:rPr>
        <w:t>Ст. 20.10 КоАП РФ предусматривает административную ответственность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w:t>
      </w:r>
    </w:p>
    <w:p w:rsidR="00FD0083" w:rsidRPr="00C07444" w:rsidP="00FD0083" w14:paraId="0F16FDD5" w14:textId="77777777">
      <w:pPr>
        <w:ind w:firstLine="567"/>
        <w:jc w:val="both"/>
        <w:rPr>
          <w:sz w:val="28"/>
          <w:szCs w:val="28"/>
        </w:rPr>
      </w:pPr>
      <w:r w:rsidRPr="00C07444">
        <w:rPr>
          <w:color w:val="000000"/>
          <w:sz w:val="28"/>
          <w:szCs w:val="28"/>
          <w:shd w:val="clear" w:color="auto" w:fill="FFFFFF"/>
        </w:rPr>
        <w:t xml:space="preserve">В примечании № 3 к ст. 20.10 КоАП РФ,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w:t>
      </w:r>
      <w:r w:rsidRPr="00C07444">
        <w:rPr>
          <w:color w:val="000000"/>
          <w:sz w:val="28"/>
          <w:szCs w:val="28"/>
          <w:shd w:val="clear" w:color="auto" w:fill="FFFFFF"/>
        </w:rPr>
        <w:t>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FD0083" w:rsidRPr="00C07444" w:rsidP="00FD0083" w14:paraId="00147B6C" w14:textId="31B854F0">
      <w:pPr>
        <w:ind w:firstLine="567"/>
        <w:jc w:val="both"/>
        <w:rPr>
          <w:sz w:val="28"/>
          <w:szCs w:val="28"/>
        </w:rPr>
      </w:pPr>
      <w:r w:rsidRPr="00C07444">
        <w:rPr>
          <w:sz w:val="28"/>
          <w:szCs w:val="28"/>
        </w:rPr>
        <w:t xml:space="preserve">В подтверждение совершения </w:t>
      </w:r>
      <w:r w:rsidRPr="00C07444" w:rsidR="007B6DCB">
        <w:rPr>
          <w:sz w:val="28"/>
          <w:szCs w:val="28"/>
        </w:rPr>
        <w:t xml:space="preserve">Филипповым Н.Н. </w:t>
      </w:r>
      <w:r w:rsidRPr="00C07444">
        <w:rPr>
          <w:sz w:val="28"/>
          <w:szCs w:val="28"/>
        </w:rPr>
        <w:t>административного правонарушения представлены следующие доказательства:</w:t>
      </w:r>
    </w:p>
    <w:p w:rsidR="00FD0083" w:rsidRPr="00C07444" w:rsidP="00FD0083" w14:paraId="2CCF83B3" w14:textId="4D9CE52B">
      <w:pPr>
        <w:suppressAutoHyphens/>
        <w:ind w:firstLine="567"/>
        <w:jc w:val="both"/>
        <w:rPr>
          <w:sz w:val="28"/>
          <w:szCs w:val="28"/>
        </w:rPr>
      </w:pPr>
      <w:r w:rsidRPr="00C07444">
        <w:rPr>
          <w:sz w:val="28"/>
          <w:szCs w:val="28"/>
        </w:rPr>
        <w:t xml:space="preserve">- протокол </w:t>
      </w:r>
      <w:r w:rsidR="00B12BB9">
        <w:rPr>
          <w:sz w:val="28"/>
          <w:szCs w:val="28"/>
        </w:rPr>
        <w:t>*</w:t>
      </w:r>
      <w:r w:rsidRPr="00C07444" w:rsidR="00130453">
        <w:rPr>
          <w:sz w:val="28"/>
          <w:szCs w:val="28"/>
        </w:rPr>
        <w:t xml:space="preserve"> </w:t>
      </w:r>
      <w:r w:rsidRPr="00C07444">
        <w:rPr>
          <w:sz w:val="28"/>
          <w:szCs w:val="28"/>
        </w:rPr>
        <w:t xml:space="preserve">об административном правонарушении от </w:t>
      </w:r>
      <w:r w:rsidRPr="00C07444" w:rsidR="007B6DCB">
        <w:rPr>
          <w:sz w:val="28"/>
          <w:szCs w:val="28"/>
        </w:rPr>
        <w:t>22.08</w:t>
      </w:r>
      <w:r w:rsidRPr="00C07444" w:rsidR="00AB760C">
        <w:rPr>
          <w:sz w:val="28"/>
          <w:szCs w:val="28"/>
        </w:rPr>
        <w:t>.</w:t>
      </w:r>
      <w:r w:rsidRPr="00C07444" w:rsidR="00CF403F">
        <w:rPr>
          <w:sz w:val="28"/>
          <w:szCs w:val="28"/>
        </w:rPr>
        <w:t>2024</w:t>
      </w:r>
      <w:r w:rsidRPr="00C07444">
        <w:rPr>
          <w:sz w:val="28"/>
          <w:szCs w:val="28"/>
        </w:rPr>
        <w:t xml:space="preserve">, в котором указаны место, время и обстоятельства, совершенного </w:t>
      </w:r>
      <w:r w:rsidRPr="00C07444" w:rsidR="007B6DCB">
        <w:rPr>
          <w:sz w:val="28"/>
          <w:szCs w:val="28"/>
        </w:rPr>
        <w:t xml:space="preserve">Филипповым Н.Н. </w:t>
      </w:r>
      <w:r w:rsidRPr="00C07444">
        <w:rPr>
          <w:sz w:val="28"/>
          <w:szCs w:val="28"/>
        </w:rPr>
        <w:t xml:space="preserve">противоправного деяния. При составлении протокола права, предусмотренные ст. 25.1 Кодекса Российской Федерации об административных правонарушениях и положения ст. 51 Конституции Российской Федерации </w:t>
      </w:r>
      <w:r w:rsidRPr="00C07444" w:rsidR="007B6DCB">
        <w:rPr>
          <w:sz w:val="28"/>
          <w:szCs w:val="28"/>
        </w:rPr>
        <w:t xml:space="preserve">Филиппову Н.Н. </w:t>
      </w:r>
      <w:r w:rsidRPr="00C07444">
        <w:rPr>
          <w:sz w:val="28"/>
          <w:szCs w:val="28"/>
        </w:rPr>
        <w:t>разъяснены</w:t>
      </w:r>
      <w:r w:rsidR="00905AC5">
        <w:rPr>
          <w:sz w:val="28"/>
          <w:szCs w:val="28"/>
        </w:rPr>
        <w:t>, в объяснении к протоколу Филиппов Н.Н. указал: «</w:t>
      </w:r>
      <w:r w:rsidR="000068FF">
        <w:rPr>
          <w:sz w:val="28"/>
          <w:szCs w:val="28"/>
        </w:rPr>
        <w:t>с</w:t>
      </w:r>
      <w:r w:rsidR="00905AC5">
        <w:rPr>
          <w:sz w:val="28"/>
          <w:szCs w:val="28"/>
        </w:rPr>
        <w:t xml:space="preserve"> протоколом согласен»</w:t>
      </w:r>
      <w:r w:rsidRPr="00C07444">
        <w:rPr>
          <w:sz w:val="28"/>
          <w:szCs w:val="28"/>
        </w:rPr>
        <w:t xml:space="preserve">; </w:t>
      </w:r>
    </w:p>
    <w:p w:rsidR="0046287C" w:rsidRPr="00C07444" w:rsidP="0046287C" w14:paraId="7ABC06DA" w14:textId="71F604D5">
      <w:pPr>
        <w:suppressAutoHyphens/>
        <w:ind w:firstLine="567"/>
        <w:jc w:val="both"/>
        <w:rPr>
          <w:sz w:val="28"/>
          <w:szCs w:val="28"/>
        </w:rPr>
      </w:pPr>
      <w:r w:rsidRPr="00C07444">
        <w:rPr>
          <w:sz w:val="28"/>
          <w:szCs w:val="28"/>
        </w:rPr>
        <w:t xml:space="preserve">- рапорт </w:t>
      </w:r>
      <w:r w:rsidRPr="00C07444" w:rsidR="00AB760C">
        <w:rPr>
          <w:sz w:val="28"/>
          <w:szCs w:val="28"/>
        </w:rPr>
        <w:t>оперуполномоченного ОУР ОМВД России</w:t>
      </w:r>
      <w:r w:rsidRPr="00C07444">
        <w:rPr>
          <w:sz w:val="28"/>
          <w:szCs w:val="28"/>
        </w:rPr>
        <w:t xml:space="preserve"> по Березовскому району от </w:t>
      </w:r>
      <w:r w:rsidRPr="00C07444" w:rsidR="007B6DCB">
        <w:rPr>
          <w:sz w:val="28"/>
          <w:szCs w:val="28"/>
        </w:rPr>
        <w:t>20.08</w:t>
      </w:r>
      <w:r w:rsidRPr="00C07444">
        <w:rPr>
          <w:sz w:val="28"/>
          <w:szCs w:val="28"/>
        </w:rPr>
        <w:t>.2024</w:t>
      </w:r>
      <w:r w:rsidR="00905AC5">
        <w:rPr>
          <w:sz w:val="28"/>
          <w:szCs w:val="28"/>
        </w:rPr>
        <w:t>,</w:t>
      </w:r>
      <w:r w:rsidRPr="00C07444">
        <w:rPr>
          <w:sz w:val="28"/>
          <w:szCs w:val="28"/>
        </w:rPr>
        <w:t xml:space="preserve"> </w:t>
      </w:r>
      <w:r w:rsidRPr="00C07444" w:rsidR="007B6DCB">
        <w:rPr>
          <w:sz w:val="28"/>
          <w:szCs w:val="28"/>
        </w:rPr>
        <w:t>зарегистрированн</w:t>
      </w:r>
      <w:r w:rsidR="00905AC5">
        <w:rPr>
          <w:sz w:val="28"/>
          <w:szCs w:val="28"/>
        </w:rPr>
        <w:t>ый</w:t>
      </w:r>
      <w:r w:rsidRPr="00C07444" w:rsidR="007B6DCB">
        <w:rPr>
          <w:sz w:val="28"/>
          <w:szCs w:val="28"/>
        </w:rPr>
        <w:t xml:space="preserve"> 20.08.2024 в КУСП </w:t>
      </w:r>
      <w:r w:rsidR="00905AC5">
        <w:rPr>
          <w:sz w:val="28"/>
          <w:szCs w:val="28"/>
        </w:rPr>
        <w:t xml:space="preserve">за </w:t>
      </w:r>
      <w:r w:rsidR="00B12BB9">
        <w:rPr>
          <w:sz w:val="28"/>
          <w:szCs w:val="28"/>
        </w:rPr>
        <w:t>*</w:t>
      </w:r>
    </w:p>
    <w:p w:rsidR="00630829" w:rsidRPr="00C07444" w:rsidP="00630829" w14:paraId="1A5FD6B4" w14:textId="3C820828">
      <w:pPr>
        <w:suppressAutoHyphens/>
        <w:ind w:firstLine="567"/>
        <w:jc w:val="both"/>
        <w:rPr>
          <w:sz w:val="28"/>
          <w:szCs w:val="28"/>
        </w:rPr>
      </w:pPr>
      <w:r w:rsidRPr="00C07444">
        <w:rPr>
          <w:sz w:val="28"/>
          <w:szCs w:val="28"/>
        </w:rPr>
        <w:t xml:space="preserve">- </w:t>
      </w:r>
      <w:r w:rsidRPr="00C07444" w:rsidR="00E14667">
        <w:rPr>
          <w:sz w:val="28"/>
          <w:szCs w:val="28"/>
        </w:rPr>
        <w:t xml:space="preserve">копия справки об исследовании </w:t>
      </w:r>
      <w:r w:rsidR="00B12BB9">
        <w:rPr>
          <w:sz w:val="28"/>
          <w:szCs w:val="28"/>
        </w:rPr>
        <w:t>*</w:t>
      </w:r>
      <w:r w:rsidRPr="00C07444" w:rsidR="00E14667">
        <w:rPr>
          <w:sz w:val="28"/>
          <w:szCs w:val="28"/>
        </w:rPr>
        <w:t>, согласно которо</w:t>
      </w:r>
      <w:r w:rsidR="00905AC5">
        <w:rPr>
          <w:sz w:val="28"/>
          <w:szCs w:val="28"/>
        </w:rPr>
        <w:t>й</w:t>
      </w:r>
      <w:r w:rsidRPr="00C07444" w:rsidR="00E14667">
        <w:rPr>
          <w:sz w:val="28"/>
          <w:szCs w:val="28"/>
        </w:rPr>
        <w:t xml:space="preserve"> 16 представленных на экспертизу патронов являются патронами к огнестрельным охотничьим гладкоствольным ружьям 12 калибра, </w:t>
      </w:r>
      <w:r w:rsidR="00905AC5">
        <w:rPr>
          <w:sz w:val="28"/>
          <w:szCs w:val="28"/>
        </w:rPr>
        <w:t>с</w:t>
      </w:r>
      <w:r w:rsidRPr="00C07444" w:rsidR="00E14667">
        <w:rPr>
          <w:sz w:val="28"/>
          <w:szCs w:val="28"/>
        </w:rPr>
        <w:t xml:space="preserve"> дробовыми </w:t>
      </w:r>
      <w:r w:rsidRPr="00C07444" w:rsidR="00C81190">
        <w:rPr>
          <w:sz w:val="28"/>
          <w:szCs w:val="28"/>
        </w:rPr>
        <w:t xml:space="preserve">и пулевыми </w:t>
      </w:r>
      <w:r w:rsidRPr="00C07444" w:rsidR="00E14667">
        <w:rPr>
          <w:sz w:val="28"/>
          <w:szCs w:val="28"/>
        </w:rPr>
        <w:t>метаемыми снарядами, предназначен</w:t>
      </w:r>
      <w:r w:rsidR="00905AC5">
        <w:rPr>
          <w:sz w:val="28"/>
          <w:szCs w:val="28"/>
        </w:rPr>
        <w:t>ы</w:t>
      </w:r>
      <w:r w:rsidRPr="00C07444" w:rsidR="00E14667">
        <w:rPr>
          <w:sz w:val="28"/>
          <w:szCs w:val="28"/>
        </w:rPr>
        <w:t xml:space="preserve"> для стрельбы </w:t>
      </w:r>
      <w:r w:rsidRPr="00C07444" w:rsidR="00905AC5">
        <w:rPr>
          <w:sz w:val="28"/>
          <w:szCs w:val="28"/>
        </w:rPr>
        <w:t>из огнестрельных</w:t>
      </w:r>
      <w:r w:rsidRPr="00C07444" w:rsidR="00E14667">
        <w:rPr>
          <w:sz w:val="28"/>
          <w:szCs w:val="28"/>
        </w:rPr>
        <w:t xml:space="preserve"> гладкоствольных ружей 12 калибра, изготовле</w:t>
      </w:r>
      <w:r w:rsidR="00905AC5">
        <w:rPr>
          <w:sz w:val="28"/>
          <w:szCs w:val="28"/>
        </w:rPr>
        <w:t>ны промышленным</w:t>
      </w:r>
      <w:r w:rsidRPr="00C07444" w:rsidR="00E14667">
        <w:rPr>
          <w:sz w:val="28"/>
          <w:szCs w:val="28"/>
        </w:rPr>
        <w:t xml:space="preserve"> способом, пригодны для </w:t>
      </w:r>
      <w:r w:rsidR="000068FF">
        <w:rPr>
          <w:sz w:val="28"/>
          <w:szCs w:val="28"/>
        </w:rPr>
        <w:t>стрельбы</w:t>
      </w:r>
      <w:r w:rsidRPr="00C07444" w:rsidR="00E14667">
        <w:rPr>
          <w:sz w:val="28"/>
          <w:szCs w:val="28"/>
        </w:rPr>
        <w:t>.</w:t>
      </w:r>
    </w:p>
    <w:p w:rsidR="0046287C" w:rsidRPr="00C07444" w:rsidP="0046287C" w14:paraId="2A814D2F" w14:textId="33DC1286">
      <w:pPr>
        <w:ind w:firstLine="567"/>
        <w:jc w:val="both"/>
        <w:rPr>
          <w:sz w:val="28"/>
          <w:szCs w:val="28"/>
        </w:rPr>
      </w:pPr>
      <w:r w:rsidRPr="00C07444">
        <w:rPr>
          <w:sz w:val="28"/>
          <w:szCs w:val="28"/>
        </w:rPr>
        <w:t>- объяснени</w:t>
      </w:r>
      <w:r w:rsidRPr="00C07444" w:rsidR="008F76AE">
        <w:rPr>
          <w:sz w:val="28"/>
          <w:szCs w:val="28"/>
        </w:rPr>
        <w:t>е</w:t>
      </w:r>
      <w:r w:rsidRPr="00C07444">
        <w:rPr>
          <w:sz w:val="28"/>
          <w:szCs w:val="28"/>
        </w:rPr>
        <w:t xml:space="preserve"> </w:t>
      </w:r>
      <w:r w:rsidRPr="00C07444" w:rsidR="00C81190">
        <w:rPr>
          <w:sz w:val="28"/>
          <w:szCs w:val="28"/>
        </w:rPr>
        <w:t xml:space="preserve">Филиппова Н.Н. </w:t>
      </w:r>
      <w:r w:rsidRPr="00C07444">
        <w:rPr>
          <w:sz w:val="28"/>
          <w:szCs w:val="28"/>
        </w:rPr>
        <w:t xml:space="preserve">от </w:t>
      </w:r>
      <w:r w:rsidRPr="00C07444" w:rsidR="00C81190">
        <w:rPr>
          <w:sz w:val="28"/>
          <w:szCs w:val="28"/>
        </w:rPr>
        <w:t>22.08</w:t>
      </w:r>
      <w:r w:rsidRPr="00C07444" w:rsidR="00630829">
        <w:rPr>
          <w:sz w:val="28"/>
          <w:szCs w:val="28"/>
        </w:rPr>
        <w:t>.</w:t>
      </w:r>
      <w:r w:rsidRPr="00C07444">
        <w:rPr>
          <w:sz w:val="28"/>
          <w:szCs w:val="28"/>
        </w:rPr>
        <w:t xml:space="preserve">2024, в которых он подтверждает, что действительно незаконно хранил </w:t>
      </w:r>
      <w:r w:rsidRPr="00C07444" w:rsidR="00C81190">
        <w:rPr>
          <w:sz w:val="28"/>
          <w:szCs w:val="28"/>
        </w:rPr>
        <w:t xml:space="preserve">на полке шкафа в жилой комнате по адресу: </w:t>
      </w:r>
      <w:r w:rsidR="00B12BB9">
        <w:rPr>
          <w:sz w:val="28"/>
          <w:szCs w:val="28"/>
        </w:rPr>
        <w:t>*</w:t>
      </w:r>
      <w:r w:rsidRPr="00C07444" w:rsidR="004479EC">
        <w:rPr>
          <w:sz w:val="28"/>
          <w:szCs w:val="28"/>
        </w:rPr>
        <w:t xml:space="preserve"> </w:t>
      </w:r>
      <w:r w:rsidRPr="00C07444" w:rsidR="00905AC5">
        <w:rPr>
          <w:sz w:val="28"/>
          <w:szCs w:val="28"/>
        </w:rPr>
        <w:t>16 патронов</w:t>
      </w:r>
      <w:r w:rsidRPr="00C07444" w:rsidR="004479EC">
        <w:rPr>
          <w:sz w:val="28"/>
          <w:szCs w:val="28"/>
        </w:rPr>
        <w:t xml:space="preserve"> 12 калибра для гладкоствольного огнестрельного оружия заводского изготовления, </w:t>
      </w:r>
      <w:r w:rsidRPr="00C07444" w:rsidR="00905AC5">
        <w:rPr>
          <w:sz w:val="28"/>
          <w:szCs w:val="28"/>
        </w:rPr>
        <w:t>которые</w:t>
      </w:r>
      <w:r w:rsidRPr="00C07444" w:rsidR="004479EC">
        <w:rPr>
          <w:sz w:val="28"/>
          <w:szCs w:val="28"/>
        </w:rPr>
        <w:t xml:space="preserve"> </w:t>
      </w:r>
      <w:r w:rsidRPr="00C07444" w:rsidR="00C81190">
        <w:rPr>
          <w:sz w:val="28"/>
          <w:szCs w:val="28"/>
        </w:rPr>
        <w:t xml:space="preserve">остались у него со времен владения охотничьим оружием в 2012 году, </w:t>
      </w:r>
      <w:r w:rsidR="00905AC5">
        <w:rPr>
          <w:sz w:val="28"/>
          <w:szCs w:val="28"/>
        </w:rPr>
        <w:t xml:space="preserve">но затем ружье было сдано, в </w:t>
      </w:r>
      <w:r w:rsidR="000068FF">
        <w:rPr>
          <w:sz w:val="28"/>
          <w:szCs w:val="28"/>
        </w:rPr>
        <w:t>связи с</w:t>
      </w:r>
      <w:r w:rsidR="00905AC5">
        <w:rPr>
          <w:sz w:val="28"/>
          <w:szCs w:val="28"/>
        </w:rPr>
        <w:t xml:space="preserve"> чем</w:t>
      </w:r>
      <w:r w:rsidRPr="00C07444" w:rsidR="00C81190">
        <w:rPr>
          <w:sz w:val="28"/>
          <w:szCs w:val="28"/>
        </w:rPr>
        <w:t xml:space="preserve"> официальным владельцем</w:t>
      </w:r>
      <w:r w:rsidR="00905AC5">
        <w:rPr>
          <w:sz w:val="28"/>
          <w:szCs w:val="28"/>
        </w:rPr>
        <w:t xml:space="preserve"> оружия он</w:t>
      </w:r>
      <w:r w:rsidRPr="00C07444" w:rsidR="00C81190">
        <w:rPr>
          <w:sz w:val="28"/>
          <w:szCs w:val="28"/>
        </w:rPr>
        <w:t xml:space="preserve"> не являлся.</w:t>
      </w:r>
      <w:r w:rsidRPr="00C07444" w:rsidR="004479EC">
        <w:rPr>
          <w:sz w:val="28"/>
          <w:szCs w:val="28"/>
        </w:rPr>
        <w:t xml:space="preserve"> </w:t>
      </w:r>
    </w:p>
    <w:p w:rsidR="002E76C9" w:rsidRPr="00421D5F" w:rsidP="00C81190" w14:paraId="4191CA72" w14:textId="33D6A629">
      <w:pPr>
        <w:ind w:firstLine="567"/>
        <w:jc w:val="both"/>
        <w:rPr>
          <w:sz w:val="28"/>
          <w:szCs w:val="28"/>
        </w:rPr>
      </w:pPr>
      <w:r w:rsidRPr="00421D5F">
        <w:rPr>
          <w:sz w:val="28"/>
          <w:szCs w:val="28"/>
        </w:rPr>
        <w:t xml:space="preserve">- справка </w:t>
      </w:r>
      <w:r w:rsidRPr="00421D5F" w:rsidR="00C81190">
        <w:rPr>
          <w:sz w:val="28"/>
          <w:szCs w:val="28"/>
        </w:rPr>
        <w:t>на лицо по учетам СООП;</w:t>
      </w:r>
    </w:p>
    <w:p w:rsidR="00B97F9A" w:rsidRPr="00421D5F" w:rsidP="004479EC" w14:paraId="11103BE7" w14:textId="1D916D0F">
      <w:pPr>
        <w:ind w:firstLine="567"/>
        <w:jc w:val="both"/>
        <w:rPr>
          <w:sz w:val="28"/>
          <w:szCs w:val="28"/>
        </w:rPr>
      </w:pPr>
      <w:r w:rsidRPr="00421D5F">
        <w:rPr>
          <w:sz w:val="28"/>
          <w:szCs w:val="28"/>
        </w:rPr>
        <w:t xml:space="preserve">- копия справки старшего инспектора фонда ОЛРР по г. Нягани, Октябрьскому, Белоярскому и Березовским районам, согласно которой </w:t>
      </w:r>
      <w:r w:rsidRPr="00421D5F" w:rsidR="00C07444">
        <w:rPr>
          <w:sz w:val="28"/>
          <w:szCs w:val="28"/>
        </w:rPr>
        <w:t xml:space="preserve">Филиппов Н.Н. </w:t>
      </w:r>
      <w:r w:rsidRPr="00421D5F" w:rsidR="00421D5F">
        <w:rPr>
          <w:sz w:val="28"/>
          <w:szCs w:val="28"/>
        </w:rPr>
        <w:t>оружие сдано 21.10.2012 года, в настоящее время владельцем оружия  не состоит.</w:t>
      </w:r>
    </w:p>
    <w:p w:rsidR="00125FA7" w:rsidP="00B97F9A" w14:paraId="36D6C125" w14:textId="03850C73">
      <w:pPr>
        <w:ind w:firstLine="567"/>
        <w:jc w:val="both"/>
        <w:rPr>
          <w:sz w:val="28"/>
          <w:szCs w:val="28"/>
        </w:rPr>
      </w:pPr>
      <w:r w:rsidRPr="00421D5F">
        <w:rPr>
          <w:sz w:val="28"/>
          <w:szCs w:val="28"/>
        </w:rPr>
        <w:t xml:space="preserve">- </w:t>
      </w:r>
      <w:r w:rsidRPr="00421D5F" w:rsidR="00B97F9A">
        <w:rPr>
          <w:sz w:val="28"/>
          <w:szCs w:val="28"/>
        </w:rPr>
        <w:t xml:space="preserve">копия </w:t>
      </w:r>
      <w:r w:rsidRPr="00421D5F" w:rsidR="00421D5F">
        <w:rPr>
          <w:sz w:val="28"/>
          <w:szCs w:val="28"/>
        </w:rPr>
        <w:t xml:space="preserve">формы №1 П на </w:t>
      </w:r>
      <w:r w:rsidRPr="00421D5F" w:rsidR="00C07444">
        <w:rPr>
          <w:sz w:val="28"/>
          <w:szCs w:val="28"/>
        </w:rPr>
        <w:t>Филиппова Н.Н.</w:t>
      </w:r>
      <w:r w:rsidR="00802E8E">
        <w:rPr>
          <w:sz w:val="28"/>
          <w:szCs w:val="28"/>
        </w:rPr>
        <w:t>;</w:t>
      </w:r>
    </w:p>
    <w:p w:rsidR="00802E8E" w:rsidP="00B97F9A" w14:paraId="223B47CF" w14:textId="17AAC7D6">
      <w:pPr>
        <w:ind w:firstLine="567"/>
        <w:jc w:val="both"/>
        <w:rPr>
          <w:sz w:val="28"/>
          <w:szCs w:val="28"/>
        </w:rPr>
      </w:pPr>
      <w:r>
        <w:rPr>
          <w:sz w:val="28"/>
          <w:szCs w:val="28"/>
        </w:rPr>
        <w:t>- копией акта обследования помещений, зданий, сооружений (с фототаблицей) от 16.08.2024, которым в числе прочего были изъяты 16 патронов 12 калибра;</w:t>
      </w:r>
    </w:p>
    <w:p w:rsidR="00802E8E" w:rsidP="00B97F9A" w14:paraId="0DC12739" w14:textId="624A7AF1">
      <w:pPr>
        <w:ind w:firstLine="567"/>
        <w:jc w:val="both"/>
        <w:rPr>
          <w:sz w:val="28"/>
          <w:szCs w:val="28"/>
        </w:rPr>
      </w:pPr>
      <w:r>
        <w:rPr>
          <w:sz w:val="28"/>
          <w:szCs w:val="28"/>
        </w:rPr>
        <w:t>- копией постановления об отказе в возбуждении уголовного дела от 22.08.2024;</w:t>
      </w:r>
    </w:p>
    <w:p w:rsidR="00802E8E" w:rsidRPr="00421D5F" w:rsidP="00B97F9A" w14:paraId="5E5B5AB2" w14:textId="797F2C7A">
      <w:pPr>
        <w:ind w:firstLine="567"/>
        <w:jc w:val="both"/>
        <w:rPr>
          <w:sz w:val="28"/>
          <w:szCs w:val="28"/>
        </w:rPr>
      </w:pPr>
      <w:r>
        <w:rPr>
          <w:sz w:val="28"/>
          <w:szCs w:val="28"/>
        </w:rPr>
        <w:t xml:space="preserve">- копией акта уничтожения вещественных доказательств от </w:t>
      </w:r>
      <w:r w:rsidR="00B12BB9">
        <w:rPr>
          <w:sz w:val="28"/>
          <w:szCs w:val="28"/>
        </w:rPr>
        <w:t>*</w:t>
      </w:r>
      <w:r>
        <w:rPr>
          <w:sz w:val="28"/>
          <w:szCs w:val="28"/>
        </w:rPr>
        <w:t xml:space="preserve"> согласно которому были уничтожены 16 гильз 12 калибра.</w:t>
      </w:r>
    </w:p>
    <w:p w:rsidR="00FD0083" w:rsidRPr="00C07444" w:rsidP="00FD0083" w14:paraId="67BC7311" w14:textId="77777777">
      <w:pPr>
        <w:pStyle w:val="BodyTextIndent"/>
        <w:spacing w:after="0"/>
        <w:ind w:left="0" w:firstLine="567"/>
        <w:jc w:val="both"/>
        <w:rPr>
          <w:sz w:val="28"/>
          <w:szCs w:val="28"/>
        </w:rPr>
      </w:pPr>
      <w:r w:rsidRPr="00C07444">
        <w:rPr>
          <w:sz w:val="28"/>
          <w:szCs w:val="28"/>
        </w:rPr>
        <w:t>Представленные д</w:t>
      </w:r>
      <w:r w:rsidRPr="00C07444">
        <w:rPr>
          <w:sz w:val="28"/>
          <w:szCs w:val="28"/>
        </w:rPr>
        <w:t xml:space="preserve">оказательства </w:t>
      </w:r>
      <w:r w:rsidRPr="00C07444">
        <w:rPr>
          <w:color w:val="000000"/>
          <w:sz w:val="28"/>
          <w:szCs w:val="28"/>
        </w:rPr>
        <w:t xml:space="preserve">оценены в совокупности с другими материалами дела об административном правонарушении в соответствии с </w:t>
      </w:r>
      <w:r w:rsidRPr="00C07444">
        <w:rPr>
          <w:color w:val="000000"/>
          <w:sz w:val="28"/>
          <w:szCs w:val="28"/>
        </w:rPr>
        <w:t>требованиями ст. 26.11 Кодекса Российской Федерации об административных правонарушениях</w:t>
      </w:r>
      <w:r w:rsidRPr="00C07444">
        <w:rPr>
          <w:sz w:val="28"/>
          <w:szCs w:val="28"/>
        </w:rPr>
        <w:t xml:space="preserve">, </w:t>
      </w:r>
      <w:r w:rsidRPr="00C07444">
        <w:rPr>
          <w:color w:val="000000"/>
          <w:sz w:val="28"/>
          <w:szCs w:val="28"/>
        </w:rPr>
        <w:t>а также с позиции соблюдения требований закона при их получении ч. 3 ст.</w:t>
      </w:r>
      <w:r w:rsidRPr="00C07444">
        <w:rPr>
          <w:color w:val="000000"/>
          <w:sz w:val="28"/>
          <w:szCs w:val="28"/>
        </w:rPr>
        <w:t xml:space="preserve"> </w:t>
      </w:r>
      <w:r w:rsidRPr="00C07444">
        <w:rPr>
          <w:color w:val="000000"/>
          <w:sz w:val="28"/>
          <w:szCs w:val="28"/>
        </w:rPr>
        <w:t xml:space="preserve">26.2 Кодекса Российской Федерации об административных правонарушения, </w:t>
      </w:r>
      <w:r w:rsidRPr="00C07444">
        <w:rPr>
          <w:sz w:val="28"/>
          <w:szCs w:val="28"/>
        </w:rPr>
        <w:t xml:space="preserve">и признаются мировым судьей относимыми, допустимыми и достоверными. </w:t>
      </w:r>
    </w:p>
    <w:p w:rsidR="00FD0083" w:rsidRPr="00C07444" w:rsidP="00FD0083" w14:paraId="43975015" w14:textId="33396065">
      <w:pPr>
        <w:ind w:firstLine="567"/>
        <w:jc w:val="both"/>
        <w:rPr>
          <w:color w:val="000000"/>
          <w:sz w:val="28"/>
          <w:szCs w:val="28"/>
          <w:shd w:val="clear" w:color="auto" w:fill="FFFFFF"/>
        </w:rPr>
      </w:pPr>
      <w:r w:rsidRPr="00C07444">
        <w:rPr>
          <w:color w:val="000000"/>
          <w:sz w:val="28"/>
          <w:szCs w:val="28"/>
          <w:shd w:val="clear" w:color="auto" w:fill="FFFFFF"/>
        </w:rPr>
        <w:t xml:space="preserve">В судебном заседании установлено, что </w:t>
      </w:r>
      <w:r w:rsidRPr="00C07444" w:rsidR="000F73A6">
        <w:rPr>
          <w:sz w:val="28"/>
          <w:szCs w:val="28"/>
        </w:rPr>
        <w:t>Филиппов Н.Н.</w:t>
      </w:r>
      <w:r w:rsidR="000068FF">
        <w:rPr>
          <w:sz w:val="28"/>
          <w:szCs w:val="28"/>
        </w:rPr>
        <w:t>,</w:t>
      </w:r>
      <w:r w:rsidRPr="00C07444" w:rsidR="000F73A6">
        <w:rPr>
          <w:sz w:val="28"/>
          <w:szCs w:val="28"/>
        </w:rPr>
        <w:t xml:space="preserve"> </w:t>
      </w:r>
      <w:r w:rsidRPr="00C07444" w:rsidR="000F3E3A">
        <w:rPr>
          <w:color w:val="000000"/>
          <w:sz w:val="28"/>
          <w:szCs w:val="28"/>
          <w:shd w:val="clear" w:color="auto" w:fill="FFFFFF"/>
        </w:rPr>
        <w:t>не имеющий права на ношение и хранение огнестрельного оружия</w:t>
      </w:r>
      <w:r w:rsidRPr="00C07444" w:rsidR="0094697B">
        <w:rPr>
          <w:color w:val="000000"/>
          <w:sz w:val="28"/>
          <w:szCs w:val="28"/>
          <w:shd w:val="clear" w:color="auto" w:fill="FFFFFF"/>
        </w:rPr>
        <w:t xml:space="preserve"> и патронов к нему</w:t>
      </w:r>
      <w:r w:rsidRPr="00C07444" w:rsidR="000F3E3A">
        <w:rPr>
          <w:color w:val="000000"/>
          <w:sz w:val="28"/>
          <w:szCs w:val="28"/>
          <w:shd w:val="clear" w:color="auto" w:fill="FFFFFF"/>
        </w:rPr>
        <w:t xml:space="preserve">, выданного в установленном законом порядке, по месту </w:t>
      </w:r>
      <w:r w:rsidRPr="00C07444" w:rsidR="00A52974">
        <w:rPr>
          <w:color w:val="000000"/>
          <w:sz w:val="28"/>
          <w:szCs w:val="28"/>
          <w:shd w:val="clear" w:color="auto" w:fill="FFFFFF"/>
        </w:rPr>
        <w:t>жительства</w:t>
      </w:r>
      <w:r w:rsidRPr="00C07444" w:rsidR="000F3E3A">
        <w:rPr>
          <w:color w:val="000000"/>
          <w:sz w:val="28"/>
          <w:szCs w:val="28"/>
          <w:shd w:val="clear" w:color="auto" w:fill="FFFFFF"/>
        </w:rPr>
        <w:t xml:space="preserve"> по </w:t>
      </w:r>
      <w:r w:rsidRPr="00C07444" w:rsidR="000F3E3A">
        <w:rPr>
          <w:sz w:val="28"/>
          <w:szCs w:val="28"/>
        </w:rPr>
        <w:t xml:space="preserve">адресу: </w:t>
      </w:r>
      <w:r w:rsidR="00B12BB9">
        <w:rPr>
          <w:sz w:val="28"/>
          <w:szCs w:val="28"/>
        </w:rPr>
        <w:t>*</w:t>
      </w:r>
      <w:r w:rsidRPr="00C07444" w:rsidR="000F3E3A">
        <w:rPr>
          <w:color w:val="000000"/>
          <w:sz w:val="28"/>
          <w:szCs w:val="28"/>
          <w:shd w:val="clear" w:color="auto" w:fill="FFFFFF"/>
        </w:rPr>
        <w:t>незаконно хранил</w:t>
      </w:r>
      <w:r w:rsidRPr="00C07444" w:rsidR="006636F5">
        <w:rPr>
          <w:sz w:val="28"/>
          <w:szCs w:val="28"/>
        </w:rPr>
        <w:t xml:space="preserve"> </w:t>
      </w:r>
      <w:r w:rsidRPr="00C07444" w:rsidR="009E653F">
        <w:rPr>
          <w:sz w:val="28"/>
          <w:szCs w:val="28"/>
        </w:rPr>
        <w:t>патроны 12 калибра</w:t>
      </w:r>
      <w:r w:rsidRPr="00C07444" w:rsidR="00A52974">
        <w:rPr>
          <w:sz w:val="28"/>
          <w:szCs w:val="28"/>
        </w:rPr>
        <w:t xml:space="preserve">, к гладкоствольному огнестрельному оружию в количестве </w:t>
      </w:r>
      <w:r w:rsidRPr="00C07444" w:rsidR="000F73A6">
        <w:rPr>
          <w:sz w:val="28"/>
          <w:szCs w:val="28"/>
        </w:rPr>
        <w:t>16</w:t>
      </w:r>
      <w:r w:rsidRPr="00C07444" w:rsidR="00A52974">
        <w:rPr>
          <w:sz w:val="28"/>
          <w:szCs w:val="28"/>
        </w:rPr>
        <w:t xml:space="preserve"> штук</w:t>
      </w:r>
      <w:r w:rsidRPr="00C07444" w:rsidR="000F3E3A">
        <w:rPr>
          <w:rFonts w:eastAsia="MS Mincho"/>
          <w:sz w:val="28"/>
          <w:szCs w:val="28"/>
        </w:rPr>
        <w:t>, котор</w:t>
      </w:r>
      <w:r w:rsidRPr="00C07444" w:rsidR="00A52974">
        <w:rPr>
          <w:rFonts w:eastAsia="MS Mincho"/>
          <w:sz w:val="28"/>
          <w:szCs w:val="28"/>
        </w:rPr>
        <w:t>ы</w:t>
      </w:r>
      <w:r w:rsidRPr="00C07444" w:rsidR="000F3E3A">
        <w:rPr>
          <w:rFonts w:eastAsia="MS Mincho"/>
          <w:sz w:val="28"/>
          <w:szCs w:val="28"/>
        </w:rPr>
        <w:t>е у него был</w:t>
      </w:r>
      <w:r w:rsidRPr="00C07444" w:rsidR="00A52974">
        <w:rPr>
          <w:rFonts w:eastAsia="MS Mincho"/>
          <w:sz w:val="28"/>
          <w:szCs w:val="28"/>
        </w:rPr>
        <w:t>и</w:t>
      </w:r>
      <w:r w:rsidRPr="00C07444" w:rsidR="000F3E3A">
        <w:rPr>
          <w:rFonts w:eastAsia="MS Mincho"/>
          <w:sz w:val="28"/>
          <w:szCs w:val="28"/>
        </w:rPr>
        <w:t xml:space="preserve"> обнаружен</w:t>
      </w:r>
      <w:r w:rsidRPr="00C07444" w:rsidR="00A52974">
        <w:rPr>
          <w:rFonts w:eastAsia="MS Mincho"/>
          <w:sz w:val="28"/>
          <w:szCs w:val="28"/>
        </w:rPr>
        <w:t>ы</w:t>
      </w:r>
      <w:r w:rsidRPr="00C07444" w:rsidR="000F3E3A">
        <w:rPr>
          <w:rFonts w:eastAsia="MS Mincho"/>
          <w:sz w:val="28"/>
          <w:szCs w:val="28"/>
        </w:rPr>
        <w:t xml:space="preserve"> и изъят</w:t>
      </w:r>
      <w:r w:rsidRPr="00C07444" w:rsidR="00A52974">
        <w:rPr>
          <w:rFonts w:eastAsia="MS Mincho"/>
          <w:sz w:val="28"/>
          <w:szCs w:val="28"/>
        </w:rPr>
        <w:t>ы</w:t>
      </w:r>
      <w:r w:rsidRPr="00C07444" w:rsidR="000F3E3A">
        <w:rPr>
          <w:rFonts w:eastAsia="MS Mincho"/>
          <w:sz w:val="28"/>
          <w:szCs w:val="28"/>
        </w:rPr>
        <w:t xml:space="preserve"> сотрудниками полиции в ходе </w:t>
      </w:r>
      <w:r w:rsidRPr="00C07444" w:rsidR="000F73A6">
        <w:rPr>
          <w:rFonts w:eastAsia="MS Mincho"/>
          <w:sz w:val="28"/>
          <w:szCs w:val="28"/>
        </w:rPr>
        <w:t>осмотра</w:t>
      </w:r>
      <w:r w:rsidRPr="00C07444" w:rsidR="00B97F9A">
        <w:rPr>
          <w:rFonts w:eastAsia="MS Mincho"/>
          <w:sz w:val="28"/>
          <w:szCs w:val="28"/>
        </w:rPr>
        <w:t xml:space="preserve"> </w:t>
      </w:r>
      <w:r w:rsidRPr="00C07444" w:rsidR="000F73A6">
        <w:rPr>
          <w:rFonts w:eastAsia="MS Mincho"/>
          <w:sz w:val="28"/>
          <w:szCs w:val="28"/>
        </w:rPr>
        <w:t xml:space="preserve">жилого помещения </w:t>
      </w:r>
      <w:r w:rsidRPr="00C07444" w:rsidR="000F3E3A">
        <w:rPr>
          <w:color w:val="000000"/>
          <w:sz w:val="28"/>
          <w:szCs w:val="28"/>
          <w:shd w:val="clear" w:color="auto" w:fill="FFFFFF"/>
        </w:rPr>
        <w:t xml:space="preserve">в </w:t>
      </w:r>
      <w:r w:rsidRPr="00C07444" w:rsidR="009E653F">
        <w:rPr>
          <w:color w:val="000000"/>
          <w:sz w:val="28"/>
          <w:szCs w:val="28"/>
          <w:shd w:val="clear" w:color="auto" w:fill="FFFFFF"/>
        </w:rPr>
        <w:t>1</w:t>
      </w:r>
      <w:r w:rsidRPr="00C07444" w:rsidR="000F73A6">
        <w:rPr>
          <w:color w:val="000000"/>
          <w:sz w:val="28"/>
          <w:szCs w:val="28"/>
          <w:shd w:val="clear" w:color="auto" w:fill="FFFFFF"/>
        </w:rPr>
        <w:t>9</w:t>
      </w:r>
      <w:r w:rsidRPr="00C07444" w:rsidR="006636F5">
        <w:rPr>
          <w:color w:val="000000"/>
          <w:sz w:val="28"/>
          <w:szCs w:val="28"/>
          <w:shd w:val="clear" w:color="auto" w:fill="FFFFFF"/>
        </w:rPr>
        <w:t xml:space="preserve"> час. </w:t>
      </w:r>
      <w:r w:rsidRPr="00C07444" w:rsidR="000F73A6">
        <w:rPr>
          <w:color w:val="000000"/>
          <w:sz w:val="28"/>
          <w:szCs w:val="28"/>
          <w:shd w:val="clear" w:color="auto" w:fill="FFFFFF"/>
        </w:rPr>
        <w:t>3</w:t>
      </w:r>
      <w:r w:rsidRPr="00C07444" w:rsidR="00B97F9A">
        <w:rPr>
          <w:color w:val="000000"/>
          <w:sz w:val="28"/>
          <w:szCs w:val="28"/>
          <w:shd w:val="clear" w:color="auto" w:fill="FFFFFF"/>
        </w:rPr>
        <w:t>0</w:t>
      </w:r>
      <w:r w:rsidRPr="00C07444" w:rsidR="006636F5">
        <w:rPr>
          <w:color w:val="000000"/>
          <w:sz w:val="28"/>
          <w:szCs w:val="28"/>
          <w:shd w:val="clear" w:color="auto" w:fill="FFFFFF"/>
        </w:rPr>
        <w:t xml:space="preserve"> мин. </w:t>
      </w:r>
      <w:r w:rsidRPr="00C07444" w:rsidR="000F73A6">
        <w:rPr>
          <w:color w:val="000000"/>
          <w:sz w:val="28"/>
          <w:szCs w:val="28"/>
          <w:shd w:val="clear" w:color="auto" w:fill="FFFFFF"/>
        </w:rPr>
        <w:t>22.08</w:t>
      </w:r>
      <w:r w:rsidRPr="00C07444" w:rsidR="009E653F">
        <w:rPr>
          <w:color w:val="000000"/>
          <w:sz w:val="28"/>
          <w:szCs w:val="28"/>
          <w:shd w:val="clear" w:color="auto" w:fill="FFFFFF"/>
        </w:rPr>
        <w:t>.2024</w:t>
      </w:r>
      <w:r w:rsidRPr="00C07444" w:rsidR="000F3E3A">
        <w:rPr>
          <w:color w:val="000000"/>
          <w:sz w:val="28"/>
          <w:szCs w:val="28"/>
          <w:shd w:val="clear" w:color="auto" w:fill="FFFFFF"/>
        </w:rPr>
        <w:t>.</w:t>
      </w:r>
    </w:p>
    <w:p w:rsidR="000F3E3A" w:rsidRPr="00C07444" w:rsidP="006636F5" w14:paraId="1EE8079A" w14:textId="3B1A169A">
      <w:pPr>
        <w:ind w:firstLine="567"/>
        <w:jc w:val="both"/>
        <w:rPr>
          <w:color w:val="000000"/>
          <w:sz w:val="28"/>
          <w:szCs w:val="28"/>
          <w:shd w:val="clear" w:color="auto" w:fill="FFFFFF"/>
        </w:rPr>
      </w:pPr>
      <w:r w:rsidRPr="00C07444">
        <w:rPr>
          <w:color w:val="000000"/>
          <w:sz w:val="28"/>
          <w:szCs w:val="28"/>
          <w:shd w:val="clear" w:color="auto" w:fill="FFFFFF"/>
        </w:rPr>
        <w:t xml:space="preserve">Из объяснений </w:t>
      </w:r>
      <w:r w:rsidRPr="00C07444" w:rsidR="000F73A6">
        <w:rPr>
          <w:sz w:val="28"/>
          <w:szCs w:val="28"/>
        </w:rPr>
        <w:t xml:space="preserve">Филиппова Н.Н., </w:t>
      </w:r>
      <w:r w:rsidRPr="00C07444">
        <w:rPr>
          <w:color w:val="000000"/>
          <w:sz w:val="28"/>
          <w:szCs w:val="28"/>
          <w:shd w:val="clear" w:color="auto" w:fill="FFFFFF"/>
        </w:rPr>
        <w:t xml:space="preserve">следует, что </w:t>
      </w:r>
      <w:r w:rsidRPr="00C07444">
        <w:rPr>
          <w:color w:val="000000"/>
          <w:sz w:val="28"/>
          <w:szCs w:val="28"/>
          <w:shd w:val="clear" w:color="auto" w:fill="FFFFFF"/>
        </w:rPr>
        <w:t>указанн</w:t>
      </w:r>
      <w:r w:rsidRPr="00C07444" w:rsidR="00A52974">
        <w:rPr>
          <w:color w:val="000000"/>
          <w:sz w:val="28"/>
          <w:szCs w:val="28"/>
          <w:shd w:val="clear" w:color="auto" w:fill="FFFFFF"/>
        </w:rPr>
        <w:t>ы</w:t>
      </w:r>
      <w:r w:rsidRPr="00C07444">
        <w:rPr>
          <w:color w:val="000000"/>
          <w:sz w:val="28"/>
          <w:szCs w:val="28"/>
          <w:shd w:val="clear" w:color="auto" w:fill="FFFFFF"/>
        </w:rPr>
        <w:t xml:space="preserve">е </w:t>
      </w:r>
      <w:r w:rsidRPr="00C07444" w:rsidR="00A52974">
        <w:rPr>
          <w:color w:val="000000"/>
          <w:sz w:val="28"/>
          <w:szCs w:val="28"/>
          <w:shd w:val="clear" w:color="auto" w:fill="FFFFFF"/>
        </w:rPr>
        <w:t xml:space="preserve">патроны </w:t>
      </w:r>
      <w:r w:rsidRPr="00C07444" w:rsidR="00230FB1">
        <w:rPr>
          <w:color w:val="000000"/>
          <w:sz w:val="28"/>
          <w:szCs w:val="28"/>
          <w:shd w:val="clear" w:color="auto" w:fill="FFFFFF"/>
        </w:rPr>
        <w:t xml:space="preserve">к оружию </w:t>
      </w:r>
      <w:r w:rsidRPr="00C07444" w:rsidR="00A52974">
        <w:rPr>
          <w:color w:val="000000"/>
          <w:sz w:val="28"/>
          <w:szCs w:val="28"/>
          <w:shd w:val="clear" w:color="auto" w:fill="FFFFFF"/>
        </w:rPr>
        <w:t xml:space="preserve">он </w:t>
      </w:r>
      <w:r w:rsidRPr="00C07444" w:rsidR="00230FB1">
        <w:rPr>
          <w:color w:val="000000"/>
          <w:sz w:val="28"/>
          <w:szCs w:val="28"/>
          <w:shd w:val="clear" w:color="auto" w:fill="FFFFFF"/>
        </w:rPr>
        <w:t xml:space="preserve">незаконно </w:t>
      </w:r>
      <w:r w:rsidRPr="00C07444" w:rsidR="004C7738">
        <w:rPr>
          <w:color w:val="000000"/>
          <w:sz w:val="28"/>
          <w:szCs w:val="28"/>
          <w:shd w:val="clear" w:color="auto" w:fill="FFFFFF"/>
        </w:rPr>
        <w:t xml:space="preserve">хранил до </w:t>
      </w:r>
      <w:r w:rsidRPr="00C07444" w:rsidR="00A52974">
        <w:rPr>
          <w:color w:val="000000"/>
          <w:sz w:val="28"/>
          <w:szCs w:val="28"/>
          <w:shd w:val="clear" w:color="auto" w:fill="FFFFFF"/>
        </w:rPr>
        <w:t xml:space="preserve">их </w:t>
      </w:r>
      <w:r w:rsidRPr="00C07444" w:rsidR="004C7738">
        <w:rPr>
          <w:color w:val="000000"/>
          <w:sz w:val="28"/>
          <w:szCs w:val="28"/>
          <w:shd w:val="clear" w:color="auto" w:fill="FFFFFF"/>
        </w:rPr>
        <w:t xml:space="preserve">обнаружения и изъятия сотрудниками полиции. </w:t>
      </w:r>
    </w:p>
    <w:p w:rsidR="004C7738" w:rsidRPr="00C07444" w:rsidP="00FD0083" w14:paraId="46786DD8" w14:textId="6A6DED43">
      <w:pPr>
        <w:ind w:firstLine="567"/>
        <w:jc w:val="both"/>
        <w:rPr>
          <w:color w:val="000000"/>
          <w:sz w:val="28"/>
          <w:szCs w:val="28"/>
          <w:shd w:val="clear" w:color="auto" w:fill="FFFFFF"/>
        </w:rPr>
      </w:pPr>
      <w:r w:rsidRPr="00C07444">
        <w:rPr>
          <w:color w:val="000000"/>
          <w:sz w:val="28"/>
          <w:szCs w:val="28"/>
          <w:shd w:val="clear" w:color="auto" w:fill="FFFFFF"/>
        </w:rPr>
        <w:t xml:space="preserve">Документов, подтверждающих наличие у </w:t>
      </w:r>
      <w:r w:rsidRPr="00C07444" w:rsidR="000F73A6">
        <w:rPr>
          <w:sz w:val="28"/>
          <w:szCs w:val="28"/>
        </w:rPr>
        <w:t xml:space="preserve">Филиппова Н.Н. </w:t>
      </w:r>
      <w:r w:rsidRPr="00C07444">
        <w:rPr>
          <w:color w:val="000000"/>
          <w:sz w:val="28"/>
          <w:szCs w:val="28"/>
          <w:shd w:val="clear" w:color="auto" w:fill="FFFFFF"/>
        </w:rPr>
        <w:t>разрешения на хранение охотничьего огнестрельного оружия</w:t>
      </w:r>
      <w:r w:rsidRPr="00C07444" w:rsidR="00A52974">
        <w:rPr>
          <w:color w:val="000000"/>
          <w:sz w:val="28"/>
          <w:szCs w:val="28"/>
          <w:shd w:val="clear" w:color="auto" w:fill="FFFFFF"/>
        </w:rPr>
        <w:t xml:space="preserve"> и патронов к нему</w:t>
      </w:r>
      <w:r w:rsidRPr="00C07444">
        <w:rPr>
          <w:color w:val="000000"/>
          <w:sz w:val="28"/>
          <w:szCs w:val="28"/>
          <w:shd w:val="clear" w:color="auto" w:fill="FFFFFF"/>
        </w:rPr>
        <w:t>, материалы дела не содержат.</w:t>
      </w:r>
    </w:p>
    <w:p w:rsidR="00230FB1" w:rsidRPr="00C07444" w:rsidP="00230FB1" w14:paraId="151ADB93" w14:textId="77777777">
      <w:pPr>
        <w:ind w:firstLine="567"/>
        <w:jc w:val="both"/>
        <w:rPr>
          <w:sz w:val="28"/>
          <w:szCs w:val="28"/>
        </w:rPr>
      </w:pPr>
      <w:r w:rsidRPr="00C07444">
        <w:rPr>
          <w:sz w:val="28"/>
          <w:szCs w:val="28"/>
        </w:rPr>
        <w:t xml:space="preserve">Существенных нарушений норм Кодекса Российской Федерации об административном правонарушении, недостатков протокола, не установлено. </w:t>
      </w:r>
    </w:p>
    <w:p w:rsidR="00FD0083" w:rsidRPr="00C07444" w:rsidP="00FD0083" w14:paraId="426663A7" w14:textId="4BB791C6">
      <w:pPr>
        <w:ind w:firstLine="567"/>
        <w:jc w:val="both"/>
        <w:rPr>
          <w:sz w:val="28"/>
          <w:szCs w:val="28"/>
        </w:rPr>
      </w:pPr>
      <w:r w:rsidRPr="00C07444">
        <w:rPr>
          <w:sz w:val="28"/>
          <w:szCs w:val="28"/>
        </w:rPr>
        <w:t xml:space="preserve">Таким образом, </w:t>
      </w:r>
      <w:r w:rsidRPr="00C07444" w:rsidR="008B50C2">
        <w:rPr>
          <w:sz w:val="28"/>
          <w:szCs w:val="28"/>
        </w:rPr>
        <w:t>действия</w:t>
      </w:r>
      <w:r w:rsidRPr="00C07444">
        <w:rPr>
          <w:sz w:val="28"/>
          <w:szCs w:val="28"/>
        </w:rPr>
        <w:t xml:space="preserve"> </w:t>
      </w:r>
      <w:r w:rsidRPr="00C07444" w:rsidR="000F73A6">
        <w:rPr>
          <w:sz w:val="28"/>
          <w:szCs w:val="28"/>
        </w:rPr>
        <w:t xml:space="preserve">Филиппова Н.Н. </w:t>
      </w:r>
      <w:r w:rsidRPr="00C07444" w:rsidR="008B50C2">
        <w:rPr>
          <w:sz w:val="28"/>
          <w:szCs w:val="28"/>
        </w:rPr>
        <w:t xml:space="preserve">следует квалифицировать по </w:t>
      </w:r>
      <w:r w:rsidRPr="00C07444">
        <w:rPr>
          <w:sz w:val="28"/>
          <w:szCs w:val="28"/>
        </w:rPr>
        <w:t xml:space="preserve">ст. 20.10 КоАП РФ, как </w:t>
      </w:r>
      <w:r w:rsidRPr="00C07444">
        <w:rPr>
          <w:color w:val="000000"/>
          <w:sz w:val="28"/>
          <w:szCs w:val="28"/>
          <w:shd w:val="clear" w:color="auto" w:fill="FFFFFF"/>
        </w:rPr>
        <w:t>незаконное хранение</w:t>
      </w:r>
      <w:r w:rsidRPr="00C07444" w:rsidR="00230FB1">
        <w:rPr>
          <w:color w:val="000000"/>
          <w:sz w:val="28"/>
          <w:szCs w:val="28"/>
          <w:shd w:val="clear" w:color="auto" w:fill="FFFFFF"/>
        </w:rPr>
        <w:t xml:space="preserve"> патронов к</w:t>
      </w:r>
      <w:r w:rsidRPr="00C07444">
        <w:rPr>
          <w:color w:val="000000"/>
          <w:sz w:val="28"/>
          <w:szCs w:val="28"/>
          <w:shd w:val="clear" w:color="auto" w:fill="FFFFFF"/>
        </w:rPr>
        <w:t xml:space="preserve"> оружи</w:t>
      </w:r>
      <w:r w:rsidRPr="00C07444" w:rsidR="00230FB1">
        <w:rPr>
          <w:color w:val="000000"/>
          <w:sz w:val="28"/>
          <w:szCs w:val="28"/>
          <w:shd w:val="clear" w:color="auto" w:fill="FFFFFF"/>
        </w:rPr>
        <w:t>ю</w:t>
      </w:r>
      <w:r w:rsidRPr="00C07444">
        <w:rPr>
          <w:color w:val="000000"/>
          <w:sz w:val="28"/>
          <w:szCs w:val="28"/>
          <w:shd w:val="clear" w:color="auto" w:fill="FFFFFF"/>
        </w:rPr>
        <w:t>, если эти действия не содержат уголовно наказуемого деяния.</w:t>
      </w:r>
    </w:p>
    <w:p w:rsidR="00230FB1" w:rsidRPr="00C07444" w:rsidP="00230FB1" w14:paraId="6D09E1EB" w14:textId="5487E6DA">
      <w:pPr>
        <w:widowControl w:val="0"/>
        <w:suppressAutoHyphens/>
        <w:ind w:firstLine="567"/>
        <w:jc w:val="both"/>
        <w:rPr>
          <w:sz w:val="28"/>
          <w:szCs w:val="28"/>
        </w:rPr>
      </w:pPr>
      <w:r w:rsidRPr="00C07444">
        <w:rPr>
          <w:sz w:val="28"/>
          <w:szCs w:val="28"/>
        </w:rPr>
        <w:t xml:space="preserve">При назначении наказания учитываются установленные в судебном заседании обстоятельства и характер совершенного правонарушения, данные о личности </w:t>
      </w:r>
      <w:r w:rsidRPr="00C07444" w:rsidR="000F73A6">
        <w:rPr>
          <w:sz w:val="28"/>
          <w:szCs w:val="28"/>
        </w:rPr>
        <w:t xml:space="preserve">Филиппова Н.Н., </w:t>
      </w:r>
      <w:r w:rsidRPr="00C07444">
        <w:rPr>
          <w:sz w:val="28"/>
          <w:szCs w:val="28"/>
        </w:rPr>
        <w:t xml:space="preserve">смягчающие и отягчающие административное наказание обстоятельства. </w:t>
      </w:r>
    </w:p>
    <w:p w:rsidR="00C53A56" w:rsidRPr="00C07444" w:rsidP="00FD0083" w14:paraId="2F2CF5EC" w14:textId="77777777">
      <w:pPr>
        <w:ind w:firstLine="567"/>
        <w:jc w:val="both"/>
        <w:rPr>
          <w:color w:val="000000"/>
          <w:sz w:val="28"/>
          <w:szCs w:val="28"/>
        </w:rPr>
      </w:pPr>
      <w:r w:rsidRPr="00C07444">
        <w:rPr>
          <w:color w:val="000000"/>
          <w:sz w:val="28"/>
          <w:szCs w:val="28"/>
        </w:rPr>
        <w:t xml:space="preserve">Смягчающими </w:t>
      </w:r>
      <w:r w:rsidRPr="00C07444" w:rsidR="00230FB1">
        <w:rPr>
          <w:color w:val="000000"/>
          <w:sz w:val="28"/>
          <w:szCs w:val="28"/>
        </w:rPr>
        <w:t xml:space="preserve">административное наказание </w:t>
      </w:r>
      <w:r w:rsidRPr="00C07444">
        <w:rPr>
          <w:color w:val="000000"/>
          <w:sz w:val="28"/>
          <w:szCs w:val="28"/>
        </w:rPr>
        <w:t xml:space="preserve">обстоятельствами в соответствии со ст. 4.2 КоАП РФ являются признание вины и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w:t>
      </w:r>
    </w:p>
    <w:p w:rsidR="00FD0083" w:rsidRPr="00C07444" w:rsidP="00FD0083" w14:paraId="6AE33AD2" w14:textId="77777777">
      <w:pPr>
        <w:ind w:firstLine="567"/>
        <w:jc w:val="both"/>
        <w:rPr>
          <w:sz w:val="28"/>
          <w:szCs w:val="28"/>
        </w:rPr>
      </w:pPr>
      <w:r w:rsidRPr="00C07444">
        <w:rPr>
          <w:color w:val="000000"/>
          <w:sz w:val="28"/>
          <w:szCs w:val="28"/>
        </w:rPr>
        <w:t>Отягчающи</w:t>
      </w:r>
      <w:r w:rsidRPr="00C07444" w:rsidR="00A52974">
        <w:rPr>
          <w:color w:val="000000"/>
          <w:sz w:val="28"/>
          <w:szCs w:val="28"/>
        </w:rPr>
        <w:t>х</w:t>
      </w:r>
      <w:r w:rsidRPr="00C07444">
        <w:rPr>
          <w:color w:val="000000"/>
          <w:sz w:val="28"/>
          <w:szCs w:val="28"/>
        </w:rPr>
        <w:t xml:space="preserve"> обстоятельств, предусмотренны</w:t>
      </w:r>
      <w:r w:rsidRPr="00C07444" w:rsidR="00A52974">
        <w:rPr>
          <w:color w:val="000000"/>
          <w:sz w:val="28"/>
          <w:szCs w:val="28"/>
        </w:rPr>
        <w:t>х</w:t>
      </w:r>
      <w:r w:rsidRPr="00C07444">
        <w:rPr>
          <w:color w:val="000000"/>
          <w:sz w:val="28"/>
          <w:szCs w:val="28"/>
        </w:rPr>
        <w:t xml:space="preserve"> ст. 4.3 КоАП РФ, </w:t>
      </w:r>
      <w:r w:rsidRPr="00C07444" w:rsidR="00A52974">
        <w:rPr>
          <w:color w:val="000000"/>
          <w:sz w:val="28"/>
          <w:szCs w:val="28"/>
        </w:rPr>
        <w:t>не имеется</w:t>
      </w:r>
      <w:r w:rsidRPr="00C07444">
        <w:rPr>
          <w:color w:val="000000"/>
          <w:sz w:val="28"/>
          <w:szCs w:val="28"/>
        </w:rPr>
        <w:t>.</w:t>
      </w:r>
    </w:p>
    <w:p w:rsidR="00230FB1" w:rsidRPr="00C07444" w:rsidP="00230FB1" w14:paraId="2A546D32" w14:textId="77777777">
      <w:pPr>
        <w:ind w:right="30" w:firstLine="567"/>
        <w:jc w:val="both"/>
        <w:rPr>
          <w:sz w:val="28"/>
          <w:szCs w:val="28"/>
        </w:rPr>
      </w:pPr>
      <w:r w:rsidRPr="00C0744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FD0083" w:rsidRPr="00C07444" w:rsidP="00FD0083" w14:paraId="03EDE804" w14:textId="45E8EC32">
      <w:pPr>
        <w:ind w:firstLine="567"/>
        <w:jc w:val="both"/>
        <w:rPr>
          <w:sz w:val="28"/>
          <w:szCs w:val="28"/>
        </w:rPr>
      </w:pPr>
      <w:r w:rsidRPr="00C07444">
        <w:rPr>
          <w:sz w:val="28"/>
          <w:szCs w:val="28"/>
        </w:rPr>
        <w:t xml:space="preserve">При определении меры наказания мировой судья учитывает характер и степень общественной опасности совершенного деяния, данные о личности </w:t>
      </w:r>
      <w:r w:rsidRPr="00C07444">
        <w:rPr>
          <w:rFonts w:eastAsiaTheme="minorHAnsi"/>
          <w:sz w:val="28"/>
          <w:szCs w:val="28"/>
          <w:lang w:eastAsia="en-US"/>
        </w:rPr>
        <w:t>виновного</w:t>
      </w:r>
      <w:r w:rsidRPr="00C07444">
        <w:rPr>
          <w:sz w:val="28"/>
          <w:szCs w:val="28"/>
        </w:rPr>
        <w:t xml:space="preserve">, </w:t>
      </w:r>
      <w:r w:rsidRPr="00C07444" w:rsidR="00917260">
        <w:rPr>
          <w:sz w:val="28"/>
          <w:szCs w:val="28"/>
        </w:rPr>
        <w:t xml:space="preserve">наличие смягчающих и </w:t>
      </w:r>
      <w:r w:rsidRPr="00C07444" w:rsidR="00230FB1">
        <w:rPr>
          <w:sz w:val="28"/>
          <w:szCs w:val="28"/>
        </w:rPr>
        <w:t xml:space="preserve">отсутствие </w:t>
      </w:r>
      <w:r w:rsidRPr="00C07444">
        <w:rPr>
          <w:sz w:val="28"/>
          <w:szCs w:val="28"/>
        </w:rPr>
        <w:t>отягчающ</w:t>
      </w:r>
      <w:r w:rsidRPr="00C07444" w:rsidR="00230FB1">
        <w:rPr>
          <w:sz w:val="28"/>
          <w:szCs w:val="28"/>
        </w:rPr>
        <w:t>их</w:t>
      </w:r>
      <w:r w:rsidRPr="00C07444">
        <w:rPr>
          <w:sz w:val="28"/>
          <w:szCs w:val="28"/>
        </w:rPr>
        <w:t xml:space="preserve"> обстоятельств и приходит к выводу о необходимости назначения наказания в виде административного штрафа, с учетом имущественного положения виновного, в минимальном размере санкции ст. 20.10 КоАП РФ, </w:t>
      </w:r>
      <w:r w:rsidRPr="00C07444" w:rsidR="00C910CC">
        <w:rPr>
          <w:color w:val="000000" w:themeColor="text1"/>
          <w:sz w:val="28"/>
          <w:szCs w:val="28"/>
        </w:rPr>
        <w:t>что</w:t>
      </w:r>
      <w:r w:rsidRPr="00C07444" w:rsidR="00ED0D3E">
        <w:rPr>
          <w:color w:val="000000" w:themeColor="text1"/>
          <w:sz w:val="28"/>
          <w:szCs w:val="28"/>
          <w:shd w:val="clear" w:color="auto" w:fill="FFFFFF"/>
        </w:rPr>
        <w:t xml:space="preserve"> будет </w:t>
      </w:r>
      <w:r w:rsidRPr="00C07444" w:rsidR="00C910CC">
        <w:rPr>
          <w:color w:val="000000" w:themeColor="text1"/>
          <w:sz w:val="28"/>
          <w:szCs w:val="28"/>
          <w:shd w:val="clear" w:color="auto" w:fill="FFFFFF"/>
        </w:rPr>
        <w:t xml:space="preserve">являться </w:t>
      </w:r>
      <w:r w:rsidRPr="00C07444" w:rsidR="00ED0D3E">
        <w:rPr>
          <w:color w:val="000000" w:themeColor="text1"/>
          <w:sz w:val="28"/>
          <w:szCs w:val="28"/>
          <w:shd w:val="clear" w:color="auto" w:fill="FFFFFF"/>
        </w:rPr>
        <w:t>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r w:rsidRPr="00C07444" w:rsidR="00825A56">
        <w:rPr>
          <w:color w:val="000000" w:themeColor="text1"/>
          <w:sz w:val="28"/>
          <w:szCs w:val="28"/>
        </w:rPr>
        <w:t>.</w:t>
      </w:r>
    </w:p>
    <w:p w:rsidR="005A60B0" w:rsidRPr="00C07444" w:rsidP="000166E0" w14:paraId="58EA948E" w14:textId="77777777">
      <w:pPr>
        <w:ind w:firstLine="567"/>
        <w:jc w:val="both"/>
        <w:rPr>
          <w:bCs/>
          <w:sz w:val="28"/>
          <w:szCs w:val="28"/>
        </w:rPr>
      </w:pPr>
      <w:r w:rsidRPr="00C07444">
        <w:rPr>
          <w:bCs/>
          <w:sz w:val="28"/>
          <w:szCs w:val="28"/>
        </w:rPr>
        <w:t>На основании изложенного, руководствуясь статьями 29.9 – 29.11 Кодекса Российской Федерации об административных правонарушениях мировой судья,</w:t>
      </w:r>
    </w:p>
    <w:p w:rsidR="00FD0083" w:rsidRPr="00C07444" w:rsidP="00FD0083" w14:paraId="3A51E0C8" w14:textId="77777777">
      <w:pPr>
        <w:jc w:val="center"/>
        <w:rPr>
          <w:sz w:val="28"/>
          <w:szCs w:val="28"/>
        </w:rPr>
      </w:pPr>
      <w:r w:rsidRPr="00C07444">
        <w:rPr>
          <w:sz w:val="28"/>
          <w:szCs w:val="28"/>
        </w:rPr>
        <w:t>ПОСТАНОВИЛ:</w:t>
      </w:r>
    </w:p>
    <w:p w:rsidR="00FD0083" w:rsidRPr="00C07444" w:rsidP="00FD0083" w14:paraId="72292049" w14:textId="634B0B4B">
      <w:pPr>
        <w:ind w:firstLine="567"/>
        <w:jc w:val="both"/>
        <w:rPr>
          <w:sz w:val="28"/>
          <w:szCs w:val="28"/>
        </w:rPr>
      </w:pPr>
      <w:r w:rsidRPr="00C07444">
        <w:rPr>
          <w:sz w:val="28"/>
          <w:szCs w:val="28"/>
        </w:rPr>
        <w:t xml:space="preserve">Признать </w:t>
      </w:r>
      <w:r w:rsidRPr="00C07444" w:rsidR="000F73A6">
        <w:rPr>
          <w:b/>
          <w:bCs/>
          <w:i/>
          <w:iCs/>
          <w:spacing w:val="-3"/>
          <w:sz w:val="28"/>
          <w:szCs w:val="28"/>
        </w:rPr>
        <w:t>Филиппова Николая Николаевича</w:t>
      </w:r>
      <w:r w:rsidRPr="00C07444" w:rsidR="000F73A6">
        <w:rPr>
          <w:sz w:val="28"/>
          <w:szCs w:val="28"/>
        </w:rPr>
        <w:t xml:space="preserve"> </w:t>
      </w:r>
      <w:r w:rsidRPr="00C07444">
        <w:rPr>
          <w:sz w:val="28"/>
          <w:szCs w:val="28"/>
        </w:rPr>
        <w:t>виновным в совершении правонарушения, предусмотренного ст. 20.10 Кодекса Российской Федерации об административных правонарушениях и назначить ему наказание в виде административного штрафа в размере 5 000 (пят</w:t>
      </w:r>
      <w:r w:rsidR="00802E8E">
        <w:rPr>
          <w:sz w:val="28"/>
          <w:szCs w:val="28"/>
        </w:rPr>
        <w:t>и</w:t>
      </w:r>
      <w:r w:rsidRPr="00C07444">
        <w:rPr>
          <w:sz w:val="28"/>
          <w:szCs w:val="28"/>
        </w:rPr>
        <w:t xml:space="preserve"> тысяч) рублей, </w:t>
      </w:r>
      <w:r w:rsidRPr="00C07444" w:rsidR="00212B39">
        <w:rPr>
          <w:sz w:val="28"/>
          <w:szCs w:val="28"/>
        </w:rPr>
        <w:t>без</w:t>
      </w:r>
      <w:r w:rsidRPr="00C07444" w:rsidR="00825A56">
        <w:rPr>
          <w:sz w:val="28"/>
          <w:szCs w:val="28"/>
        </w:rPr>
        <w:t xml:space="preserve"> конфискации</w:t>
      </w:r>
      <w:r w:rsidRPr="00C07444" w:rsidR="00D913BE">
        <w:rPr>
          <w:sz w:val="28"/>
          <w:szCs w:val="28"/>
        </w:rPr>
        <w:t xml:space="preserve"> </w:t>
      </w:r>
      <w:r w:rsidRPr="00C07444" w:rsidR="00A52974">
        <w:rPr>
          <w:sz w:val="28"/>
          <w:szCs w:val="28"/>
        </w:rPr>
        <w:t>патронов</w:t>
      </w:r>
      <w:r w:rsidRPr="00C07444" w:rsidR="00212B39">
        <w:rPr>
          <w:sz w:val="28"/>
          <w:szCs w:val="28"/>
        </w:rPr>
        <w:t>.</w:t>
      </w:r>
    </w:p>
    <w:p w:rsidR="006234D1" w:rsidRPr="00C07444" w:rsidP="006234D1" w14:paraId="5D5F723B" w14:textId="77777777">
      <w:pPr>
        <w:pStyle w:val="PlainText"/>
        <w:ind w:right="-6" w:firstLine="539"/>
        <w:jc w:val="both"/>
        <w:rPr>
          <w:rFonts w:ascii="Times New Roman" w:hAnsi="Times New Roman" w:cs="Times New Roman"/>
          <w:sz w:val="28"/>
          <w:szCs w:val="28"/>
        </w:rPr>
      </w:pPr>
      <w:r w:rsidRPr="00C07444">
        <w:rPr>
          <w:rFonts w:ascii="Times New Roman" w:hAnsi="Times New Roman" w:cs="Times New Roman"/>
          <w:sz w:val="28"/>
          <w:szCs w:val="28"/>
        </w:rPr>
        <w:t xml:space="preserve">Штраф подлежит зачислению на счет по следующим реквизитам: Получатель УФК по Ханты-Мансийскому автономному округу - Югре (Департамент административного обеспечения Ханты-Мансийского автономного округа-Югры, л/сч. 04872D08080), </w:t>
      </w:r>
    </w:p>
    <w:p w:rsidR="006234D1" w:rsidRPr="00C07444" w:rsidP="006234D1" w14:paraId="31AE2EAE" w14:textId="3E343A1E">
      <w:pPr>
        <w:pStyle w:val="PlainText"/>
        <w:ind w:right="-6" w:firstLine="539"/>
        <w:jc w:val="both"/>
        <w:rPr>
          <w:rFonts w:ascii="Times New Roman" w:hAnsi="Times New Roman" w:cs="Times New Roman"/>
          <w:sz w:val="28"/>
          <w:szCs w:val="28"/>
        </w:rPr>
      </w:pPr>
      <w:r w:rsidRPr="00C07444">
        <w:rPr>
          <w:rFonts w:ascii="Times New Roman" w:hAnsi="Times New Roman" w:cs="Times New Roman"/>
          <w:sz w:val="28"/>
          <w:szCs w:val="28"/>
        </w:rPr>
        <w:t>Банк получателя: РКЦ Ханты-Мансийск//УФК по Ханты-Мансийскому автономному округу – Югре г. Ханты-Мансийск//Управление Федерального казначейства по Ханты-Мансийскому автономному округу -Югре, ИНН 8601073664, ОКТМО 71812000, номер счета получателя (НКС) 03100643000000018700, банковский счет (ЕКС) 40102810245370000007, БИК 007162163, КПП 860101001, КБК 720116012030</w:t>
      </w:r>
      <w:r w:rsidRPr="00C07444" w:rsidR="00BF249E">
        <w:rPr>
          <w:rFonts w:ascii="Times New Roman" w:hAnsi="Times New Roman" w:cs="Times New Roman"/>
          <w:sz w:val="28"/>
          <w:szCs w:val="28"/>
        </w:rPr>
        <w:t>100101</w:t>
      </w:r>
      <w:r w:rsidRPr="00C07444">
        <w:rPr>
          <w:rFonts w:ascii="Times New Roman" w:hAnsi="Times New Roman" w:cs="Times New Roman"/>
          <w:sz w:val="28"/>
          <w:szCs w:val="28"/>
        </w:rPr>
        <w:t xml:space="preserve">40, УИН </w:t>
      </w:r>
      <w:r w:rsidRPr="00802E8E" w:rsidR="00802E8E">
        <w:rPr>
          <w:rFonts w:ascii="Times New Roman" w:hAnsi="Times New Roman" w:cs="Times New Roman"/>
          <w:sz w:val="28"/>
          <w:szCs w:val="28"/>
        </w:rPr>
        <w:t>0412365400025007332420139</w:t>
      </w:r>
      <w:r w:rsidR="000068FF">
        <w:rPr>
          <w:rFonts w:ascii="Times New Roman" w:hAnsi="Times New Roman" w:cs="Times New Roman"/>
          <w:sz w:val="28"/>
          <w:szCs w:val="28"/>
        </w:rPr>
        <w:t>.</w:t>
      </w:r>
    </w:p>
    <w:p w:rsidR="006234D1" w:rsidRPr="00C07444" w:rsidP="006234D1" w14:paraId="02419C9C" w14:textId="77777777">
      <w:pPr>
        <w:pStyle w:val="PlainText"/>
        <w:ind w:right="-6" w:firstLine="539"/>
        <w:jc w:val="both"/>
        <w:rPr>
          <w:rFonts w:ascii="Times New Roman" w:hAnsi="Times New Roman" w:cs="Times New Roman"/>
          <w:sz w:val="28"/>
          <w:szCs w:val="28"/>
        </w:rPr>
      </w:pPr>
      <w:r w:rsidRPr="00C07444">
        <w:rPr>
          <w:rFonts w:ascii="Times New Roman" w:hAnsi="Times New Roman" w:cs="Times New Roman"/>
          <w:sz w:val="28"/>
          <w:szCs w:val="28"/>
        </w:rPr>
        <w:t>Копию квитанции об оплате административного штрафа необходимо представить по адресу: пгт. Березово, ул. Авиаторов, д. 20, офис 6.</w:t>
      </w:r>
    </w:p>
    <w:p w:rsidR="006234D1" w:rsidRPr="00C07444" w:rsidP="006234D1" w14:paraId="2A21C685" w14:textId="77777777">
      <w:pPr>
        <w:pStyle w:val="PlainText"/>
        <w:ind w:right="-6" w:firstLine="539"/>
        <w:jc w:val="both"/>
        <w:rPr>
          <w:rFonts w:ascii="Times New Roman" w:hAnsi="Times New Roman" w:cs="Times New Roman"/>
          <w:sz w:val="28"/>
          <w:szCs w:val="28"/>
        </w:rPr>
      </w:pPr>
      <w:r w:rsidRPr="00C07444">
        <w:rPr>
          <w:rFonts w:ascii="Times New Roman" w:hAnsi="Times New Roman" w:cs="Times New Roman"/>
          <w:sz w:val="28"/>
          <w:szCs w:val="28"/>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 1 ст. 20.25 КоАП РФ, в виде административного штрафа в двукратном размере суммы неуплаченного административного штрафа, либо административного ареста на срок до пятнадцати суток, либо обязательных работ на срок до пятидесяти часов.</w:t>
      </w:r>
    </w:p>
    <w:p w:rsidR="00FD0083" w:rsidRPr="00C07444" w:rsidP="006234D1" w14:paraId="6CC9987C" w14:textId="614ED52E">
      <w:pPr>
        <w:pStyle w:val="PlainText"/>
        <w:ind w:right="-6" w:firstLine="539"/>
        <w:jc w:val="both"/>
        <w:rPr>
          <w:rFonts w:ascii="Times New Roman" w:eastAsia="MS Mincho" w:hAnsi="Times New Roman" w:cs="Times New Roman"/>
          <w:sz w:val="28"/>
          <w:szCs w:val="28"/>
        </w:rPr>
      </w:pPr>
      <w:r w:rsidRPr="00C07444">
        <w:rPr>
          <w:rFonts w:ascii="Times New Roman" w:hAnsi="Times New Roman" w:cs="Times New Roman"/>
          <w:sz w:val="28"/>
          <w:szCs w:val="28"/>
        </w:rPr>
        <w:t xml:space="preserve">Постановление может быть обжаловано в Березовский районный суд Ханты-Мансийского автономного округа - Югры в течение десяти </w:t>
      </w:r>
      <w:r w:rsidR="00493C58">
        <w:rPr>
          <w:rFonts w:ascii="Times New Roman" w:hAnsi="Times New Roman" w:cs="Times New Roman"/>
          <w:sz w:val="28"/>
          <w:szCs w:val="28"/>
        </w:rPr>
        <w:t>дней</w:t>
      </w:r>
      <w:r w:rsidRPr="00C07444">
        <w:rPr>
          <w:rFonts w:ascii="Times New Roman" w:hAnsi="Times New Roman" w:cs="Times New Roman"/>
          <w:sz w:val="28"/>
          <w:szCs w:val="28"/>
        </w:rPr>
        <w:t xml:space="preserve"> со дня вручения или получения копии постановления непосредственно либо через мирового судью судебного участка № 1 Березовского судебного района Ханты-Мансийского автономного округа - Югры.</w:t>
      </w:r>
    </w:p>
    <w:p w:rsidR="006234D1" w:rsidRPr="00C07444" w:rsidP="006234D1" w14:paraId="0CEBB86C" w14:textId="77777777">
      <w:pPr>
        <w:pStyle w:val="ConsCell"/>
        <w:spacing w:line="240" w:lineRule="exact"/>
        <w:ind w:right="21"/>
        <w:jc w:val="both"/>
        <w:rPr>
          <w:rFonts w:ascii="Times New Roman" w:hAnsi="Times New Roman" w:cs="Times New Roman"/>
          <w:sz w:val="28"/>
          <w:szCs w:val="28"/>
        </w:rPr>
      </w:pPr>
    </w:p>
    <w:p w:rsidR="00B97F9A" w:rsidRPr="00C07444" w:rsidP="00B97F9A" w14:paraId="277828A3" w14:textId="77777777">
      <w:pPr>
        <w:pStyle w:val="ConsCell"/>
        <w:ind w:right="21"/>
        <w:jc w:val="both"/>
        <w:rPr>
          <w:rFonts w:ascii="Times New Roman" w:hAnsi="Times New Roman" w:cs="Times New Roman"/>
          <w:sz w:val="28"/>
          <w:szCs w:val="28"/>
        </w:rPr>
      </w:pPr>
      <w:r w:rsidRPr="00C07444">
        <w:rPr>
          <w:rFonts w:ascii="Times New Roman" w:hAnsi="Times New Roman" w:cs="Times New Roman"/>
          <w:sz w:val="28"/>
          <w:szCs w:val="28"/>
        </w:rPr>
        <w:t xml:space="preserve">Мировой судья судебного участка №1 </w:t>
      </w:r>
    </w:p>
    <w:p w:rsidR="00D913BE" w:rsidRPr="00C07444" w:rsidP="00B97F9A" w14:paraId="47BBAB76" w14:textId="1678CC4B">
      <w:pPr>
        <w:pStyle w:val="ConsCell"/>
        <w:ind w:right="21"/>
        <w:jc w:val="both"/>
        <w:rPr>
          <w:sz w:val="28"/>
          <w:szCs w:val="28"/>
        </w:rPr>
      </w:pPr>
      <w:r w:rsidRPr="00C07444">
        <w:rPr>
          <w:rFonts w:ascii="Times New Roman" w:hAnsi="Times New Roman" w:cs="Times New Roman"/>
          <w:sz w:val="28"/>
          <w:szCs w:val="28"/>
        </w:rPr>
        <w:t xml:space="preserve">Березовского судебного района                                               </w:t>
      </w:r>
      <w:r w:rsidR="00C07444">
        <w:rPr>
          <w:rFonts w:ascii="Times New Roman" w:hAnsi="Times New Roman" w:cs="Times New Roman"/>
          <w:sz w:val="28"/>
          <w:szCs w:val="28"/>
        </w:rPr>
        <w:t xml:space="preserve">       </w:t>
      </w:r>
      <w:r w:rsidRPr="00C07444">
        <w:rPr>
          <w:rFonts w:ascii="Times New Roman" w:hAnsi="Times New Roman" w:cs="Times New Roman"/>
          <w:sz w:val="28"/>
          <w:szCs w:val="28"/>
        </w:rPr>
        <w:t xml:space="preserve"> А.Б. Рахматулина</w:t>
      </w:r>
    </w:p>
    <w:sectPr w:rsidSect="00905AC5">
      <w:headerReference w:type="default" r:id="rId7"/>
      <w:headerReference w:type="first" r:id="rId8"/>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5363682"/>
      <w:docPartObj>
        <w:docPartGallery w:val="Page Numbers (Top of Page)"/>
        <w:docPartUnique/>
      </w:docPartObj>
    </w:sdtPr>
    <w:sdtContent>
      <w:p w:rsidR="00125FA7" w14:paraId="3F541BD2" w14:textId="77777777">
        <w:pPr>
          <w:pStyle w:val="Header"/>
          <w:jc w:val="center"/>
        </w:pPr>
        <w:r>
          <w:fldChar w:fldCharType="begin"/>
        </w:r>
        <w:r w:rsidR="00A849F3">
          <w:instrText>PAGE   \* MERGEFORMAT</w:instrText>
        </w:r>
        <w:r>
          <w:fldChar w:fldCharType="separate"/>
        </w:r>
        <w:r w:rsidR="00B12BB9">
          <w:rPr>
            <w:noProof/>
          </w:rPr>
          <w:t>5</w:t>
        </w:r>
        <w:r>
          <w:rPr>
            <w:noProof/>
          </w:rPr>
          <w:fldChar w:fldCharType="end"/>
        </w:r>
      </w:p>
    </w:sdtContent>
  </w:sdt>
  <w:p w:rsidR="00125FA7" w14:paraId="18BC0C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FA7" w:rsidP="00FD0083" w14:paraId="7B4196BD" w14:textId="74CBE24C">
    <w:pPr>
      <w:pStyle w:val="Header"/>
    </w:pPr>
    <w:r>
      <w:t xml:space="preserve">                                                                                                     </w:t>
    </w:r>
    <w:r w:rsidR="00905AC5">
      <w:t xml:space="preserve">                         </w:t>
    </w:r>
    <w:r>
      <w:t>№ 5-</w:t>
    </w:r>
    <w:r w:rsidR="00F8384B">
      <w:t>8</w:t>
    </w:r>
    <w:r>
      <w:t>-0201/202</w:t>
    </w:r>
    <w:r w:rsidR="0031105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F3717F"/>
    <w:multiLevelType w:val="multilevel"/>
    <w:tmpl w:val="CE8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91"/>
    <w:rsid w:val="000026FC"/>
    <w:rsid w:val="000068FF"/>
    <w:rsid w:val="000076DB"/>
    <w:rsid w:val="000166E0"/>
    <w:rsid w:val="00022624"/>
    <w:rsid w:val="0003552B"/>
    <w:rsid w:val="00093541"/>
    <w:rsid w:val="000A3C18"/>
    <w:rsid w:val="000B6902"/>
    <w:rsid w:val="000B6A29"/>
    <w:rsid w:val="000C78D0"/>
    <w:rsid w:val="000F3E3A"/>
    <w:rsid w:val="000F73A6"/>
    <w:rsid w:val="001016FF"/>
    <w:rsid w:val="00104D64"/>
    <w:rsid w:val="001063B1"/>
    <w:rsid w:val="00125FA7"/>
    <w:rsid w:val="00130453"/>
    <w:rsid w:val="00160832"/>
    <w:rsid w:val="00172608"/>
    <w:rsid w:val="00194540"/>
    <w:rsid w:val="001C37EF"/>
    <w:rsid w:val="001D3D6F"/>
    <w:rsid w:val="001E3FFF"/>
    <w:rsid w:val="00202DB6"/>
    <w:rsid w:val="00212B39"/>
    <w:rsid w:val="00230FB1"/>
    <w:rsid w:val="00232B0A"/>
    <w:rsid w:val="0025463C"/>
    <w:rsid w:val="00254667"/>
    <w:rsid w:val="00261770"/>
    <w:rsid w:val="002717AE"/>
    <w:rsid w:val="002E76C9"/>
    <w:rsid w:val="002F628B"/>
    <w:rsid w:val="002F68E2"/>
    <w:rsid w:val="003021DA"/>
    <w:rsid w:val="003070B5"/>
    <w:rsid w:val="0031105C"/>
    <w:rsid w:val="00345BE8"/>
    <w:rsid w:val="003956B4"/>
    <w:rsid w:val="003B663E"/>
    <w:rsid w:val="003E75AA"/>
    <w:rsid w:val="00401CE1"/>
    <w:rsid w:val="00406DB7"/>
    <w:rsid w:val="00413788"/>
    <w:rsid w:val="00421D5F"/>
    <w:rsid w:val="00423900"/>
    <w:rsid w:val="00425B21"/>
    <w:rsid w:val="00425FF0"/>
    <w:rsid w:val="0043757C"/>
    <w:rsid w:val="004479EC"/>
    <w:rsid w:val="00453B89"/>
    <w:rsid w:val="0046287C"/>
    <w:rsid w:val="00470915"/>
    <w:rsid w:val="00483354"/>
    <w:rsid w:val="00485212"/>
    <w:rsid w:val="00493C58"/>
    <w:rsid w:val="00493DAA"/>
    <w:rsid w:val="004A2C4B"/>
    <w:rsid w:val="004A2FAB"/>
    <w:rsid w:val="004A5D0A"/>
    <w:rsid w:val="004C47FD"/>
    <w:rsid w:val="004C7738"/>
    <w:rsid w:val="004D22DF"/>
    <w:rsid w:val="00515EE5"/>
    <w:rsid w:val="00522D17"/>
    <w:rsid w:val="0056036D"/>
    <w:rsid w:val="00564C38"/>
    <w:rsid w:val="005730B1"/>
    <w:rsid w:val="00576C2D"/>
    <w:rsid w:val="005A4C03"/>
    <w:rsid w:val="005A60B0"/>
    <w:rsid w:val="005B2808"/>
    <w:rsid w:val="005C4069"/>
    <w:rsid w:val="005C4105"/>
    <w:rsid w:val="005C6C4A"/>
    <w:rsid w:val="005E0F06"/>
    <w:rsid w:val="006234D1"/>
    <w:rsid w:val="00630829"/>
    <w:rsid w:val="00640664"/>
    <w:rsid w:val="00643FD5"/>
    <w:rsid w:val="00654641"/>
    <w:rsid w:val="00657EA8"/>
    <w:rsid w:val="006636F5"/>
    <w:rsid w:val="006808AC"/>
    <w:rsid w:val="006C2D12"/>
    <w:rsid w:val="006E78DC"/>
    <w:rsid w:val="00700D57"/>
    <w:rsid w:val="0071097C"/>
    <w:rsid w:val="0071233A"/>
    <w:rsid w:val="007319EB"/>
    <w:rsid w:val="00741CD3"/>
    <w:rsid w:val="007708C0"/>
    <w:rsid w:val="007A0338"/>
    <w:rsid w:val="007A7DB8"/>
    <w:rsid w:val="007B6DCB"/>
    <w:rsid w:val="007C3294"/>
    <w:rsid w:val="00800EE9"/>
    <w:rsid w:val="00802E8E"/>
    <w:rsid w:val="0081328F"/>
    <w:rsid w:val="0081675B"/>
    <w:rsid w:val="00825809"/>
    <w:rsid w:val="00825A56"/>
    <w:rsid w:val="00837B73"/>
    <w:rsid w:val="00841E4A"/>
    <w:rsid w:val="00846459"/>
    <w:rsid w:val="00864548"/>
    <w:rsid w:val="0087387E"/>
    <w:rsid w:val="00885E1C"/>
    <w:rsid w:val="00896AA3"/>
    <w:rsid w:val="008A1697"/>
    <w:rsid w:val="008B50C2"/>
    <w:rsid w:val="008B65DE"/>
    <w:rsid w:val="008C36A2"/>
    <w:rsid w:val="008D48EF"/>
    <w:rsid w:val="008F39CD"/>
    <w:rsid w:val="008F76AE"/>
    <w:rsid w:val="00905AC5"/>
    <w:rsid w:val="009122C5"/>
    <w:rsid w:val="00917260"/>
    <w:rsid w:val="00935E89"/>
    <w:rsid w:val="0094697B"/>
    <w:rsid w:val="00974EE4"/>
    <w:rsid w:val="00993A09"/>
    <w:rsid w:val="009A195E"/>
    <w:rsid w:val="009C6993"/>
    <w:rsid w:val="009D64E4"/>
    <w:rsid w:val="009D6E24"/>
    <w:rsid w:val="009E4688"/>
    <w:rsid w:val="009E653F"/>
    <w:rsid w:val="00A5209B"/>
    <w:rsid w:val="00A52974"/>
    <w:rsid w:val="00A5307C"/>
    <w:rsid w:val="00A6014E"/>
    <w:rsid w:val="00A62BE7"/>
    <w:rsid w:val="00A849F3"/>
    <w:rsid w:val="00AA463C"/>
    <w:rsid w:val="00AB1F6E"/>
    <w:rsid w:val="00AB3798"/>
    <w:rsid w:val="00AB760C"/>
    <w:rsid w:val="00AC4943"/>
    <w:rsid w:val="00AE084C"/>
    <w:rsid w:val="00AE0E51"/>
    <w:rsid w:val="00AE183C"/>
    <w:rsid w:val="00AF40B4"/>
    <w:rsid w:val="00B034DC"/>
    <w:rsid w:val="00B12BB9"/>
    <w:rsid w:val="00B237D5"/>
    <w:rsid w:val="00B4540E"/>
    <w:rsid w:val="00B47E94"/>
    <w:rsid w:val="00B52014"/>
    <w:rsid w:val="00B6056B"/>
    <w:rsid w:val="00B718DB"/>
    <w:rsid w:val="00B755D4"/>
    <w:rsid w:val="00B75914"/>
    <w:rsid w:val="00B76A8E"/>
    <w:rsid w:val="00B82A3F"/>
    <w:rsid w:val="00B97F9A"/>
    <w:rsid w:val="00BB4DE7"/>
    <w:rsid w:val="00BC7D8D"/>
    <w:rsid w:val="00BE31CB"/>
    <w:rsid w:val="00BF249E"/>
    <w:rsid w:val="00BF3304"/>
    <w:rsid w:val="00BF36F0"/>
    <w:rsid w:val="00C07444"/>
    <w:rsid w:val="00C077B6"/>
    <w:rsid w:val="00C1223C"/>
    <w:rsid w:val="00C15804"/>
    <w:rsid w:val="00C204E0"/>
    <w:rsid w:val="00C22891"/>
    <w:rsid w:val="00C4593E"/>
    <w:rsid w:val="00C4677E"/>
    <w:rsid w:val="00C4799E"/>
    <w:rsid w:val="00C53A56"/>
    <w:rsid w:val="00C56B10"/>
    <w:rsid w:val="00C81190"/>
    <w:rsid w:val="00C910CC"/>
    <w:rsid w:val="00C92ABC"/>
    <w:rsid w:val="00C952C3"/>
    <w:rsid w:val="00CC46F3"/>
    <w:rsid w:val="00CC51C9"/>
    <w:rsid w:val="00CD1016"/>
    <w:rsid w:val="00CD5B03"/>
    <w:rsid w:val="00CD75DE"/>
    <w:rsid w:val="00CF403F"/>
    <w:rsid w:val="00CF49FB"/>
    <w:rsid w:val="00D243FC"/>
    <w:rsid w:val="00D25018"/>
    <w:rsid w:val="00D37CC5"/>
    <w:rsid w:val="00D434E0"/>
    <w:rsid w:val="00D56EF0"/>
    <w:rsid w:val="00D61C74"/>
    <w:rsid w:val="00D757C7"/>
    <w:rsid w:val="00D913BE"/>
    <w:rsid w:val="00D93FCE"/>
    <w:rsid w:val="00DA6812"/>
    <w:rsid w:val="00DB0D83"/>
    <w:rsid w:val="00DB55BE"/>
    <w:rsid w:val="00DD03AF"/>
    <w:rsid w:val="00E075F1"/>
    <w:rsid w:val="00E10BB6"/>
    <w:rsid w:val="00E14667"/>
    <w:rsid w:val="00E24964"/>
    <w:rsid w:val="00E50D50"/>
    <w:rsid w:val="00E75C0A"/>
    <w:rsid w:val="00E81A89"/>
    <w:rsid w:val="00EC2169"/>
    <w:rsid w:val="00ED0D3E"/>
    <w:rsid w:val="00EE7560"/>
    <w:rsid w:val="00EE7F5D"/>
    <w:rsid w:val="00F20E4B"/>
    <w:rsid w:val="00F2352A"/>
    <w:rsid w:val="00F27404"/>
    <w:rsid w:val="00F32FC2"/>
    <w:rsid w:val="00F336AB"/>
    <w:rsid w:val="00F44E21"/>
    <w:rsid w:val="00F50CC9"/>
    <w:rsid w:val="00F532AB"/>
    <w:rsid w:val="00F65343"/>
    <w:rsid w:val="00F77C63"/>
    <w:rsid w:val="00F83403"/>
    <w:rsid w:val="00F8384B"/>
    <w:rsid w:val="00F96E2C"/>
    <w:rsid w:val="00FC2E96"/>
    <w:rsid w:val="00FD0083"/>
    <w:rsid w:val="00FD38B9"/>
    <w:rsid w:val="00FD48CD"/>
    <w:rsid w:val="00FF4F3C"/>
    <w:rsid w:val="00FF76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1C1B7ADE-600A-4007-BFAC-F030B70F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4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84645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uiPriority w:val="99"/>
    <w:unhideWhenUsed/>
    <w:rsid w:val="00C22891"/>
    <w:rPr>
      <w:rFonts w:ascii="Courier New" w:hAnsi="Courier New" w:cs="Courier New"/>
      <w:sz w:val="20"/>
      <w:szCs w:val="20"/>
    </w:rPr>
  </w:style>
  <w:style w:type="character" w:customStyle="1" w:styleId="a">
    <w:name w:val="Текст Знак"/>
    <w:basedOn w:val="DefaultParagraphFont"/>
    <w:link w:val="PlainText"/>
    <w:uiPriority w:val="99"/>
    <w:rsid w:val="00C22891"/>
    <w:rPr>
      <w:rFonts w:ascii="Courier New" w:eastAsia="Times New Roman" w:hAnsi="Courier New" w:cs="Courier New"/>
      <w:sz w:val="20"/>
      <w:szCs w:val="20"/>
      <w:lang w:eastAsia="ru-RU"/>
    </w:rPr>
  </w:style>
  <w:style w:type="paragraph" w:customStyle="1" w:styleId="ConsCell">
    <w:name w:val="ConsCell"/>
    <w:rsid w:val="00C228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odyText2">
    <w:name w:val="Body Text 2"/>
    <w:basedOn w:val="Normal"/>
    <w:link w:val="2"/>
    <w:rsid w:val="00DB55BE"/>
    <w:pPr>
      <w:spacing w:after="120" w:line="480" w:lineRule="auto"/>
    </w:pPr>
  </w:style>
  <w:style w:type="character" w:customStyle="1" w:styleId="2">
    <w:name w:val="Основной текст 2 Знак"/>
    <w:basedOn w:val="DefaultParagraphFont"/>
    <w:link w:val="BodyText2"/>
    <w:rsid w:val="00DB55BE"/>
    <w:rPr>
      <w:rFonts w:ascii="Times New Roman" w:eastAsia="Times New Roman" w:hAnsi="Times New Roman" w:cs="Times New Roman"/>
      <w:sz w:val="24"/>
      <w:szCs w:val="24"/>
      <w:lang w:eastAsia="ru-RU"/>
    </w:rPr>
  </w:style>
  <w:style w:type="paragraph" w:styleId="BodyTextIndent">
    <w:name w:val="Body Text Indent"/>
    <w:basedOn w:val="Normal"/>
    <w:link w:val="a0"/>
    <w:rsid w:val="00DB55BE"/>
    <w:pPr>
      <w:spacing w:after="120"/>
      <w:ind w:left="283"/>
    </w:pPr>
  </w:style>
  <w:style w:type="character" w:customStyle="1" w:styleId="a0">
    <w:name w:val="Основной текст с отступом Знак"/>
    <w:basedOn w:val="DefaultParagraphFont"/>
    <w:link w:val="BodyTextIndent"/>
    <w:rsid w:val="00DB55BE"/>
    <w:rPr>
      <w:rFonts w:ascii="Times New Roman" w:eastAsia="Times New Roman" w:hAnsi="Times New Roman" w:cs="Times New Roman"/>
      <w:sz w:val="24"/>
      <w:szCs w:val="24"/>
    </w:rPr>
  </w:style>
  <w:style w:type="character" w:customStyle="1" w:styleId="snippetequal">
    <w:name w:val="snippet_equal"/>
    <w:basedOn w:val="DefaultParagraphFont"/>
    <w:rsid w:val="00DB55BE"/>
  </w:style>
  <w:style w:type="character" w:styleId="Hyperlink">
    <w:name w:val="Hyperlink"/>
    <w:uiPriority w:val="99"/>
    <w:unhideWhenUsed/>
    <w:rsid w:val="00DB55BE"/>
    <w:rPr>
      <w:color w:val="0000FF"/>
      <w:u w:val="single"/>
    </w:rPr>
  </w:style>
  <w:style w:type="character" w:customStyle="1" w:styleId="a1">
    <w:name w:val="Гипертекстовая ссылка"/>
    <w:uiPriority w:val="99"/>
    <w:rsid w:val="00DB55BE"/>
    <w:rPr>
      <w:color w:val="106BBE"/>
    </w:rPr>
  </w:style>
  <w:style w:type="paragraph" w:styleId="BalloonText">
    <w:name w:val="Balloon Text"/>
    <w:basedOn w:val="Normal"/>
    <w:link w:val="a2"/>
    <w:uiPriority w:val="99"/>
    <w:semiHidden/>
    <w:unhideWhenUsed/>
    <w:rsid w:val="004A2FA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A2FAB"/>
    <w:rPr>
      <w:rFonts w:ascii="Segoe UI" w:eastAsia="Times New Roman" w:hAnsi="Segoe UI" w:cs="Segoe UI"/>
      <w:sz w:val="18"/>
      <w:szCs w:val="18"/>
      <w:lang w:eastAsia="ru-RU"/>
    </w:rPr>
  </w:style>
  <w:style w:type="character" w:customStyle="1" w:styleId="1">
    <w:name w:val="Заголовок 1 Знак"/>
    <w:basedOn w:val="DefaultParagraphFont"/>
    <w:link w:val="Heading1"/>
    <w:uiPriority w:val="99"/>
    <w:rsid w:val="00846459"/>
    <w:rPr>
      <w:rFonts w:ascii="Arial" w:hAnsi="Arial" w:cs="Arial"/>
      <w:b/>
      <w:bCs/>
      <w:color w:val="26282F"/>
      <w:sz w:val="24"/>
      <w:szCs w:val="24"/>
    </w:rPr>
  </w:style>
  <w:style w:type="character" w:customStyle="1" w:styleId="a3">
    <w:name w:val="Цветовое выделение"/>
    <w:uiPriority w:val="99"/>
    <w:rsid w:val="00846459"/>
    <w:rPr>
      <w:b/>
      <w:bCs/>
      <w:color w:val="26282F"/>
    </w:rPr>
  </w:style>
  <w:style w:type="paragraph" w:customStyle="1" w:styleId="s1">
    <w:name w:val="s_1"/>
    <w:basedOn w:val="Normal"/>
    <w:rsid w:val="00483354"/>
    <w:pPr>
      <w:spacing w:before="100" w:beforeAutospacing="1" w:after="100" w:afterAutospacing="1"/>
    </w:pPr>
  </w:style>
  <w:style w:type="paragraph" w:styleId="Header">
    <w:name w:val="header"/>
    <w:basedOn w:val="Normal"/>
    <w:link w:val="a4"/>
    <w:uiPriority w:val="99"/>
    <w:unhideWhenUsed/>
    <w:rsid w:val="00DA6812"/>
    <w:pPr>
      <w:tabs>
        <w:tab w:val="center" w:pos="4677"/>
        <w:tab w:val="right" w:pos="9355"/>
      </w:tabs>
    </w:pPr>
  </w:style>
  <w:style w:type="character" w:customStyle="1" w:styleId="a4">
    <w:name w:val="Верхний колонтитул Знак"/>
    <w:basedOn w:val="DefaultParagraphFont"/>
    <w:link w:val="Header"/>
    <w:uiPriority w:val="99"/>
    <w:rsid w:val="00DA681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DA6812"/>
    <w:pPr>
      <w:tabs>
        <w:tab w:val="center" w:pos="4677"/>
        <w:tab w:val="right" w:pos="9355"/>
      </w:tabs>
    </w:pPr>
  </w:style>
  <w:style w:type="character" w:customStyle="1" w:styleId="a5">
    <w:name w:val="Нижний колонтитул Знак"/>
    <w:basedOn w:val="DefaultParagraphFont"/>
    <w:link w:val="Footer"/>
    <w:uiPriority w:val="99"/>
    <w:rsid w:val="00DA6812"/>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643FD5"/>
    <w:pPr>
      <w:spacing w:before="100" w:beforeAutospacing="1" w:after="100" w:afterAutospacing="1"/>
    </w:pPr>
  </w:style>
  <w:style w:type="character" w:customStyle="1" w:styleId="ppt-codex">
    <w:name w:val="ppt-codex"/>
    <w:basedOn w:val="DefaultParagraphFont"/>
    <w:rsid w:val="00643FD5"/>
  </w:style>
  <w:style w:type="character" w:styleId="Emphasis">
    <w:name w:val="Emphasis"/>
    <w:basedOn w:val="DefaultParagraphFont"/>
    <w:uiPriority w:val="20"/>
    <w:qFormat/>
    <w:rsid w:val="00ED0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28024.9" TargetMode="External" /><Relationship Id="rId5" Type="http://schemas.openxmlformats.org/officeDocument/2006/relationships/hyperlink" Target="garantf1://10028024.13/" TargetMode="External" /><Relationship Id="rId6" Type="http://schemas.openxmlformats.org/officeDocument/2006/relationships/hyperlink" Target="garantf1://10028024.9/"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